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AE" w:rsidRPr="006203AE" w:rsidRDefault="006203AE" w:rsidP="006203AE">
      <w:pPr>
        <w:spacing w:after="120" w:line="240" w:lineRule="auto"/>
        <w:jc w:val="right"/>
        <w:outlineLvl w:val="1"/>
        <w:rPr>
          <w:rFonts w:ascii="Calibri" w:eastAsia="Times New Roman" w:hAnsi="Calibri" w:cs="Arial"/>
          <w:b/>
          <w:i/>
          <w:color w:val="1F497D"/>
          <w:sz w:val="24"/>
          <w:szCs w:val="24"/>
          <w:lang w:eastAsia="fr-FR"/>
        </w:rPr>
      </w:pPr>
    </w:p>
    <w:p w:rsidR="00165D99" w:rsidRDefault="003A73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ARM </w:t>
      </w:r>
      <w:proofErr w:type="gramStart"/>
      <w:r w:rsidR="00165D99" w:rsidRPr="00165D99">
        <w:rPr>
          <w:b/>
          <w:sz w:val="28"/>
          <w:szCs w:val="28"/>
        </w:rPr>
        <w:t>Recommendations</w:t>
      </w:r>
      <w:r w:rsidR="00A75B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Guidelines and 18/22 Work Plan </w:t>
      </w:r>
      <w:r w:rsidR="00A75BE7">
        <w:rPr>
          <w:b/>
          <w:sz w:val="28"/>
          <w:szCs w:val="28"/>
        </w:rPr>
        <w:t>–</w:t>
      </w:r>
      <w:r w:rsidR="00096E23">
        <w:rPr>
          <w:b/>
          <w:sz w:val="28"/>
          <w:szCs w:val="28"/>
        </w:rPr>
        <w:t xml:space="preserve"> Working paper</w:t>
      </w:r>
    </w:p>
    <w:p w:rsidR="00E72686" w:rsidRPr="00165D99" w:rsidRDefault="003A73B9">
      <w:r>
        <w:t>V1 ARM 7</w:t>
      </w:r>
    </w:p>
    <w:tbl>
      <w:tblPr>
        <w:tblW w:w="52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673"/>
      </w:tblGrid>
      <w:tr w:rsidR="00DC309F" w:rsidRPr="00CF5CB7" w:rsidTr="005A1C98">
        <w:trPr>
          <w:cantSplit/>
          <w:trHeight w:val="629"/>
          <w:jc w:val="right"/>
        </w:trPr>
        <w:tc>
          <w:tcPr>
            <w:tcW w:w="2567" w:type="dxa"/>
            <w:shd w:val="clear" w:color="auto" w:fill="E5B8B7" w:themeFill="accent2" w:themeFillTint="66"/>
            <w:vAlign w:val="center"/>
          </w:tcPr>
          <w:p w:rsidR="00DC309F" w:rsidRPr="00447D98" w:rsidRDefault="00DC309F" w:rsidP="00DC309F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  <w:r w:rsidRPr="00DC309F">
              <w:rPr>
                <w:sz w:val="18"/>
                <w:szCs w:val="18"/>
              </w:rPr>
              <w:t xml:space="preserve">Indicates </w:t>
            </w:r>
            <w:r w:rsidR="00B634BD">
              <w:rPr>
                <w:b/>
                <w:sz w:val="18"/>
                <w:szCs w:val="18"/>
              </w:rPr>
              <w:t>N</w:t>
            </w:r>
            <w:r w:rsidR="000126E2">
              <w:rPr>
                <w:b/>
                <w:sz w:val="18"/>
                <w:szCs w:val="18"/>
              </w:rPr>
              <w:t>EW</w:t>
            </w:r>
            <w:r w:rsidRPr="00DC309F">
              <w:rPr>
                <w:sz w:val="18"/>
                <w:szCs w:val="18"/>
              </w:rPr>
              <w:t xml:space="preserve"> or amended Recommendation </w:t>
            </w:r>
            <w:r w:rsidR="00EF2263">
              <w:rPr>
                <w:sz w:val="18"/>
                <w:szCs w:val="18"/>
              </w:rPr>
              <w:t xml:space="preserve">is </w:t>
            </w:r>
            <w:r w:rsidRPr="00DC309F">
              <w:rPr>
                <w:sz w:val="18"/>
                <w:szCs w:val="18"/>
              </w:rPr>
              <w:t>required</w:t>
            </w:r>
          </w:p>
        </w:tc>
        <w:tc>
          <w:tcPr>
            <w:tcW w:w="2673" w:type="dxa"/>
            <w:shd w:val="clear" w:color="auto" w:fill="F2DBDB" w:themeFill="accent2" w:themeFillTint="33"/>
            <w:vAlign w:val="center"/>
          </w:tcPr>
          <w:p w:rsidR="00EF2263" w:rsidRPr="000126E2" w:rsidRDefault="00DC309F" w:rsidP="00165D99">
            <w:pPr>
              <w:rPr>
                <w:sz w:val="18"/>
                <w:szCs w:val="18"/>
              </w:rPr>
            </w:pPr>
            <w:r w:rsidRPr="00DC309F">
              <w:rPr>
                <w:sz w:val="18"/>
                <w:szCs w:val="18"/>
              </w:rPr>
              <w:t xml:space="preserve">Indicates action needed, </w:t>
            </w:r>
            <w:r w:rsidR="00EF2263">
              <w:rPr>
                <w:sz w:val="18"/>
                <w:szCs w:val="18"/>
              </w:rPr>
              <w:t xml:space="preserve">or a </w:t>
            </w:r>
            <w:r w:rsidRPr="00DC309F">
              <w:rPr>
                <w:sz w:val="18"/>
                <w:szCs w:val="18"/>
              </w:rPr>
              <w:t>new or amended Guideline, etc.</w:t>
            </w:r>
          </w:p>
        </w:tc>
      </w:tr>
      <w:tr w:rsidR="000126E2" w:rsidRPr="00CF5CB7" w:rsidTr="000126E2">
        <w:trPr>
          <w:cantSplit/>
          <w:trHeight w:val="477"/>
          <w:jc w:val="right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0126E2" w:rsidRPr="00DC309F" w:rsidRDefault="000126E2" w:rsidP="00165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</w:tr>
    </w:tbl>
    <w:p w:rsidR="00E72686" w:rsidRDefault="00E72686"/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CF5CB7" w:rsidTr="00112ABB">
        <w:trPr>
          <w:cantSplit/>
          <w:trHeight w:val="629"/>
          <w:tblHeader/>
        </w:trPr>
        <w:tc>
          <w:tcPr>
            <w:tcW w:w="2320" w:type="dxa"/>
            <w:vAlign w:val="center"/>
            <w:hideMark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vAlign w:val="center"/>
            <w:hideMark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000000" w:fill="auto"/>
            <w:vAlign w:val="center"/>
            <w:hideMark/>
          </w:tcPr>
          <w:p w:rsidR="00165D99" w:rsidRPr="00F32A9A" w:rsidRDefault="00165D99" w:rsidP="00CF48D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 w:rsidR="00B634BD"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6E7CF3" w:rsidRPr="00CF5CB7" w:rsidTr="006E7CF3">
        <w:trPr>
          <w:cantSplit/>
          <w:trHeight w:val="510"/>
        </w:trPr>
        <w:tc>
          <w:tcPr>
            <w:tcW w:w="2320" w:type="dxa"/>
            <w:shd w:val="clear" w:color="auto" w:fill="99FF66"/>
            <w:vAlign w:val="center"/>
            <w:hideMark/>
          </w:tcPr>
          <w:p w:rsidR="006E7CF3" w:rsidRDefault="006E7CF3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IALA1010</w:t>
            </w:r>
          </w:p>
          <w:p w:rsidR="006E7CF3" w:rsidRPr="00447D98" w:rsidRDefault="006E7CF3" w:rsidP="00D74ABC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AtoN Planning and Service Requirements</w:t>
            </w:r>
          </w:p>
        </w:tc>
        <w:tc>
          <w:tcPr>
            <w:tcW w:w="2780" w:type="dxa"/>
            <w:shd w:val="clear" w:color="000000" w:fill="FFCC66"/>
            <w:vAlign w:val="center"/>
          </w:tcPr>
          <w:p w:rsidR="006E7CF3" w:rsidRPr="00CF5CB7" w:rsidRDefault="006E7CF3" w:rsidP="002F2DE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Aids to Navigation planning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6E7CF3" w:rsidRPr="00630EE4" w:rsidRDefault="006E7CF3" w:rsidP="003A73B9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R1001</w:t>
            </w:r>
          </w:p>
          <w:p w:rsidR="006E7CF3" w:rsidRPr="00652120" w:rsidRDefault="006E7CF3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E7CF3" w:rsidRPr="006A6563" w:rsidRDefault="006E7CF3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  <w:p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5774A9" w:rsidRDefault="006E7CF3" w:rsidP="00153835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nl-NL" w:eastAsia="nl-NL"/>
              </w:rPr>
              <w:t>The Maritime Buoyage System</w:t>
            </w:r>
          </w:p>
          <w:p w:rsidR="005774A9" w:rsidRP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P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P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5774A9" w:rsidRDefault="005774A9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  <w:p w:rsidR="006E7CF3" w:rsidRPr="005774A9" w:rsidRDefault="006E7CF3" w:rsidP="005774A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646829" w:rsidRDefault="006E7CF3" w:rsidP="00646829">
            <w:pPr>
              <w:pStyle w:val="BodyText"/>
              <w:spacing w:beforeLines="0" w:before="0"/>
              <w:jc w:val="lef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WP 2018-2022 will revise MBS </w:t>
            </w:r>
            <w:r w:rsidR="0030067A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&amp; provide associated guideline including better guidance on breakwaters and submerged breakwaters</w:t>
            </w:r>
            <w:r w:rsidR="003A15C1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. Mobile Aton</w:t>
            </w:r>
            <w:r w:rsidR="006F2715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. Guidance for Navigators on the use of Aton</w:t>
            </w:r>
            <w:r w:rsidR="00646829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. </w:t>
            </w:r>
            <w:r w:rsidR="00646829" w:rsidRPr="00646829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M</w:t>
            </w:r>
            <w:r w:rsidR="00646829" w:rsidRPr="00646829">
              <w:rPr>
                <w:sz w:val="18"/>
                <w:szCs w:val="18"/>
              </w:rPr>
              <w:t>arking of temporarily restricted areas, such as areas closed off for sports events, exhibitions, construction works etcetera</w:t>
            </w:r>
            <w:r w:rsidR="00646829">
              <w:rPr>
                <w:sz w:val="18"/>
                <w:szCs w:val="18"/>
              </w:rPr>
              <w:t xml:space="preserve"> </w:t>
            </w:r>
            <w:r w:rsidR="00646829" w:rsidRPr="00646829">
              <w:rPr>
                <w:sz w:val="18"/>
                <w:szCs w:val="18"/>
              </w:rPr>
              <w:t>.Guidance on virtual marking of time-limited restricted areas, such as bird sanctuaries or military exercises.</w:t>
            </w:r>
          </w:p>
          <w:p w:rsidR="00892F6F" w:rsidRDefault="00892F6F" w:rsidP="00646829">
            <w:pPr>
              <w:pStyle w:val="BodyText"/>
              <w:spacing w:beforeLines="0" w:before="0"/>
              <w:jc w:val="left"/>
              <w:rPr>
                <w:sz w:val="18"/>
                <w:szCs w:val="18"/>
              </w:rPr>
            </w:pPr>
            <w:r w:rsidRPr="00892F6F">
              <w:rPr>
                <w:sz w:val="18"/>
                <w:szCs w:val="18"/>
                <w:highlight w:val="yellow"/>
              </w:rPr>
              <w:t xml:space="preserve">Consider to have the guidance on virtual marking outside the MBS (re update existing guideline) to keep the MBS at </w:t>
            </w:r>
            <w:proofErr w:type="spellStart"/>
            <w:proofErr w:type="gramStart"/>
            <w:r w:rsidRPr="00892F6F">
              <w:rPr>
                <w:sz w:val="18"/>
                <w:szCs w:val="18"/>
                <w:highlight w:val="yellow"/>
              </w:rPr>
              <w:t>a</w:t>
            </w:r>
            <w:proofErr w:type="spellEnd"/>
            <w:proofErr w:type="gramEnd"/>
            <w:r w:rsidRPr="00892F6F">
              <w:rPr>
                <w:sz w:val="18"/>
                <w:szCs w:val="18"/>
                <w:highlight w:val="yellow"/>
              </w:rPr>
              <w:t xml:space="preserve"> optimum scale.</w:t>
            </w:r>
          </w:p>
          <w:p w:rsidR="00BE59B4" w:rsidRPr="00646829" w:rsidRDefault="00BE59B4" w:rsidP="00646829">
            <w:pPr>
              <w:pStyle w:val="BodyText"/>
              <w:spacing w:beforeLines="0" w:before="0"/>
              <w:jc w:val="left"/>
              <w:rPr>
                <w:rFonts w:cstheme="minorHAnsi"/>
                <w:sz w:val="18"/>
                <w:szCs w:val="18"/>
                <w:lang w:eastAsia="de-DE"/>
              </w:rPr>
            </w:pPr>
          </w:p>
          <w:p w:rsidR="006E7CF3" w:rsidRPr="00646829" w:rsidRDefault="006E7CF3" w:rsidP="00E7268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3A73B9" w:rsidRPr="00CF5CB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R0113</w:t>
            </w:r>
          </w:p>
          <w:p w:rsidR="003A73B9" w:rsidRDefault="003A73B9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73B9" w:rsidRPr="006A6563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73B9" w:rsidRPr="00456756" w:rsidRDefault="003A73B9" w:rsidP="003A73B9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Fixed Bridges and Other Structures over Navigable Waters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3A73B9" w:rsidRPr="00CF5CB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R0139</w:t>
            </w:r>
          </w:p>
          <w:p w:rsidR="003A73B9" w:rsidRDefault="003A73B9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73B9" w:rsidRPr="006A6563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73B9" w:rsidRPr="00456756" w:rsidRDefault="003A73B9" w:rsidP="003A73B9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Man-Made Offshore Structures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3A73B9" w:rsidRPr="00CF5CB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3A73B9" w:rsidRPr="00CF5CB7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R1010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73B9" w:rsidRPr="006A6563" w:rsidRDefault="003A73B9" w:rsidP="003A73B9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73B9" w:rsidRPr="00456756" w:rsidRDefault="003A73B9" w:rsidP="003A73B9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  <w:t>The involvement of maritime authorities in Marine Spatial Planning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73B9" w:rsidRDefault="003A73B9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911C3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G1057 Use of GIS systems by </w:t>
            </w:r>
            <w:proofErr w:type="spellStart"/>
            <w:r w:rsidR="00911C3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  <w:r w:rsidR="00911C3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Authorities</w:t>
            </w:r>
          </w:p>
          <w:p w:rsidR="00B13B96" w:rsidRDefault="00B13B96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G1121 Navigational Safety Within marine Spatial Planning</w:t>
            </w:r>
          </w:p>
        </w:tc>
      </w:tr>
      <w:tr w:rsidR="006E7CF3" w:rsidRPr="00CF5CB7" w:rsidTr="006E7CF3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6E7CF3" w:rsidRPr="00CF5CB7" w:rsidRDefault="006E7CF3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6E7CF3" w:rsidRPr="00CF5CB7" w:rsidRDefault="006E7CF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E7CF3" w:rsidRDefault="006E7CF3" w:rsidP="003A73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E7CF3" w:rsidRPr="006A6563" w:rsidRDefault="006E7CF3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E7CF3" w:rsidRPr="00456756" w:rsidRDefault="006E7CF3" w:rsidP="003A73B9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E7CF3" w:rsidRDefault="00C93E30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G1033 Provision of Aton for different classes of vessels including High Speed craft</w:t>
            </w:r>
          </w:p>
          <w:p w:rsidR="00911C34" w:rsidRDefault="00911C34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G1051 Provision of Aids to Navigation in built up areas</w:t>
            </w:r>
          </w:p>
          <w:p w:rsidR="00911C34" w:rsidRDefault="00911C34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G1078 The use of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in the design of Fairways</w:t>
            </w:r>
          </w:p>
          <w:p w:rsidR="00B13B96" w:rsidRDefault="00B13B96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G1090 Audible Signals</w:t>
            </w:r>
          </w:p>
          <w:p w:rsidR="00B13B96" w:rsidRPr="00F16A02" w:rsidRDefault="00B13B96" w:rsidP="003A73B9">
            <w:pPr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</w:pPr>
            <w:r w:rsidRPr="00F16A02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G1096 Anticipated user </w:t>
            </w:r>
            <w:proofErr w:type="spellStart"/>
            <w:r w:rsidRPr="00F16A02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eNav</w:t>
            </w:r>
            <w:proofErr w:type="spellEnd"/>
            <w:r w:rsidRPr="00F16A02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Requirements from berth to berth for Aton Authorities</w:t>
            </w:r>
            <w:r w:rsidR="00F16A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F16A02" w:rsidRPr="00F16A02"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  <w:t>Rename or</w:t>
            </w:r>
            <w:r w:rsidR="00F16A02"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  <w:t>/and</w:t>
            </w:r>
            <w:r w:rsidR="00F16A02" w:rsidRPr="00F16A02"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  <w:t xml:space="preserve"> update?</w:t>
            </w:r>
          </w:p>
          <w:p w:rsidR="00B13B96" w:rsidRDefault="00B13B96" w:rsidP="003A73B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G1122 The use of pictograms on Marine Aids to navigation </w:t>
            </w:r>
          </w:p>
        </w:tc>
      </w:tr>
      <w:tr w:rsidR="003A15C1" w:rsidRPr="00CF5CB7" w:rsidTr="006F2715">
        <w:trPr>
          <w:cantSplit/>
          <w:trHeight w:val="315"/>
        </w:trPr>
        <w:tc>
          <w:tcPr>
            <w:tcW w:w="232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Pr="00456756" w:rsidRDefault="003A15C1" w:rsidP="003A15C1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Develop recommendation and guideline on the use of Mobile Aton</w:t>
            </w:r>
            <w:r w:rsidR="00892F6F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892F6F" w:rsidRPr="00892F6F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(TBC)</w:t>
            </w:r>
          </w:p>
        </w:tc>
      </w:tr>
      <w:tr w:rsidR="003A15C1" w:rsidRPr="00CF5CB7" w:rsidTr="006F2715">
        <w:trPr>
          <w:cantSplit/>
          <w:trHeight w:val="315"/>
        </w:trPr>
        <w:tc>
          <w:tcPr>
            <w:tcW w:w="232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Pr="00456756" w:rsidRDefault="003A15C1" w:rsidP="003A15C1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Develop Recommendations and guidance on Polar Aton Provision</w:t>
            </w:r>
          </w:p>
          <w:p w:rsidR="0051728B" w:rsidRDefault="0051728B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Consider how wide ranging these documents shall be regarding, level of service, remote areas, cold </w:t>
            </w:r>
            <w:proofErr w:type="spellStart"/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etc</w:t>
            </w:r>
            <w:proofErr w:type="spellEnd"/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etc. Consider to collect different document in a polar suite?</w:t>
            </w:r>
          </w:p>
        </w:tc>
      </w:tr>
      <w:tr w:rsidR="00F8505D" w:rsidRPr="00CF5CB7" w:rsidTr="006F2715">
        <w:trPr>
          <w:cantSplit/>
          <w:trHeight w:val="315"/>
        </w:trPr>
        <w:tc>
          <w:tcPr>
            <w:tcW w:w="2320" w:type="dxa"/>
            <w:shd w:val="clear" w:color="auto" w:fill="FFFFFF" w:themeFill="background1"/>
            <w:vAlign w:val="center"/>
          </w:tcPr>
          <w:p w:rsidR="00F8505D" w:rsidRPr="00CF5CB7" w:rsidRDefault="00F8505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F8505D" w:rsidRPr="00CF5CB7" w:rsidRDefault="00F8505D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F8505D" w:rsidRDefault="00F8505D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8505D" w:rsidRPr="006A6563" w:rsidRDefault="00F8505D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F8505D" w:rsidRPr="00456756" w:rsidRDefault="00F8505D" w:rsidP="003A15C1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F8505D" w:rsidRDefault="00F8505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Develop guidance on the provision of Aton for autonomous vessel operations.</w:t>
            </w:r>
          </w:p>
          <w:p w:rsidR="00677F38" w:rsidRDefault="00677F38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Maybe we need first to find out what type of </w:t>
            </w:r>
            <w:proofErr w:type="spellStart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AtoN</w:t>
            </w:r>
            <w:proofErr w:type="spellEnd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, before we define the provisions of </w:t>
            </w:r>
            <w:proofErr w:type="spellStart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AtoN</w:t>
            </w:r>
            <w:proofErr w:type="spellEnd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? To early maybe?</w:t>
            </w:r>
          </w:p>
          <w:p w:rsidR="00677F38" w:rsidRDefault="00677F38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677F38" w:rsidRDefault="00677F38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BUT, IALA has to start work related to autonomous vessels to keep IALA </w:t>
            </w:r>
            <w:proofErr w:type="spellStart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AtoN</w:t>
            </w:r>
            <w:proofErr w:type="spellEnd"/>
            <w:r w:rsidRPr="00677F38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relevant for these vessels in the future.</w:t>
            </w:r>
          </w:p>
          <w:p w:rsidR="009960FD" w:rsidRDefault="009960F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9960FD" w:rsidRDefault="009960F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960F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Should IALA maybe facilitate R&amp;D regarding </w:t>
            </w:r>
            <w:proofErr w:type="spellStart"/>
            <w:r w:rsidRPr="009960F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AtoN</w:t>
            </w:r>
            <w:proofErr w:type="spellEnd"/>
            <w:r w:rsidRPr="009960F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for these vessels first, or coordinate such R&amp;D?</w:t>
            </w:r>
          </w:p>
        </w:tc>
      </w:tr>
      <w:tr w:rsidR="003A15C1" w:rsidRPr="00CF5CB7" w:rsidTr="007A3899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Obligations </w:t>
            </w:r>
            <w:r w:rsidRPr="002F2DEA">
              <w:rPr>
                <w:b/>
                <w:sz w:val="18"/>
                <w:szCs w:val="18"/>
              </w:rPr>
              <w:t>and regulatory compliance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R1xxx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Pr="006E7CF3" w:rsidRDefault="003A15C1" w:rsidP="003A15C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need for a national competent authority for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marine aids to navigation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and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vessel traffic services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New 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Guideline(s) describing purpose, management, legislation needs, regulation needs,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perhaps 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with examples of legislation and regulation clauses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to assist understanding.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 its students in this area but we have no Recommendation or Guideline.</w:t>
            </w:r>
          </w:p>
          <w:p w:rsidR="0051728B" w:rsidRDefault="0051728B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51728B" w:rsidRDefault="0051728B" w:rsidP="0051728B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Input paper regarding maritime law can be used as a starting point, work to be done by the ARM committee with support </w:t>
            </w:r>
            <w:r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from LAP</w:t>
            </w:r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.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</w:tc>
      </w:tr>
      <w:tr w:rsidR="003A15C1" w:rsidRPr="00CF5CB7" w:rsidTr="00112ABB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R1xxx</w:t>
            </w:r>
          </w:p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Pr="00456756" w:rsidRDefault="003A15C1" w:rsidP="003A15C1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international obligations of competent authorities </w:t>
            </w:r>
          </w:p>
          <w:p w:rsidR="003A15C1" w:rsidRPr="003A73B9" w:rsidRDefault="003A15C1" w:rsidP="003A15C1">
            <w:pPr>
              <w:rPr>
                <w:rFonts w:ascii="Calibri" w:hAnsi="Calibri" w:cs="Calibri"/>
                <w:b/>
                <w:sz w:val="18"/>
                <w:szCs w:val="18"/>
                <w:lang w:val="fr-FR" w:eastAsia="nl-NL"/>
              </w:rPr>
            </w:pPr>
            <w:r w:rsidRPr="002E2335">
              <w:rPr>
                <w:rFonts w:ascii="Calibri" w:hAnsi="Calibri" w:cs="Calibri"/>
                <w:sz w:val="18"/>
                <w:szCs w:val="18"/>
                <w:lang w:val="fr-FR" w:eastAsia="nl-NL"/>
              </w:rPr>
              <w:t>IMO SOLAS, UNCLOS, EU Directives, etc.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New s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upporting Guideline detailing references and obligations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. 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 in this area but we have no Recommendation or Guideline.</w:t>
            </w:r>
          </w:p>
          <w:p w:rsidR="0051728B" w:rsidRDefault="0051728B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51728B" w:rsidRDefault="0051728B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51728B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See line above.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</w:tc>
      </w:tr>
      <w:tr w:rsidR="003A15C1" w:rsidRPr="00CF5CB7" w:rsidTr="00112ABB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15C1" w:rsidRPr="00652120" w:rsidRDefault="003A15C1" w:rsidP="003A15C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15C1" w:rsidRPr="003A73B9" w:rsidRDefault="003A15C1" w:rsidP="003A15C1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15C1" w:rsidRPr="00957286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3A15C1" w:rsidRPr="00CF5CB7" w:rsidTr="00112ABB">
        <w:trPr>
          <w:cantSplit/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Levels of service 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R0130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A15C1" w:rsidRPr="00957286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530637">
              <w:rPr>
                <w:rFonts w:ascii="Calibri" w:hAnsi="Calibri" w:cs="Calibri"/>
                <w:sz w:val="18"/>
                <w:szCs w:val="18"/>
                <w:lang w:eastAsia="nl-NL"/>
              </w:rPr>
              <w:t>Categorisation</w:t>
            </w: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and Availability Objectives for Short Range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G1004 Level of Service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G1005 Contracting out of Aton Services</w:t>
            </w:r>
          </w:p>
          <w:p w:rsidR="0051728B" w:rsidRDefault="0051728B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3A15C1" w:rsidRPr="00957286" w:rsidRDefault="0051728B" w:rsidP="00B030AE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EF2F52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Note, check regarding Polar documents to be developed</w:t>
            </w:r>
            <w:r w:rsidR="00B030AE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. Consider separate levels of service for different regions. </w:t>
            </w:r>
          </w:p>
        </w:tc>
      </w:tr>
      <w:tr w:rsidR="003A15C1" w:rsidRPr="00CF5CB7" w:rsidTr="0030067A">
        <w:trPr>
          <w:cantSplit/>
          <w:trHeight w:val="1778"/>
        </w:trPr>
        <w:tc>
          <w:tcPr>
            <w:tcW w:w="2320" w:type="dxa"/>
            <w:vMerge w:val="restart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vMerge w:val="restart"/>
            <w:shd w:val="clear" w:color="000000" w:fill="FFCC66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Risk Management </w:t>
            </w:r>
          </w:p>
        </w:tc>
        <w:tc>
          <w:tcPr>
            <w:tcW w:w="1563" w:type="dxa"/>
            <w:vMerge w:val="restart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R1002</w:t>
            </w:r>
          </w:p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vMerge w:val="restart"/>
            <w:shd w:val="clear" w:color="auto" w:fill="E5B8B7" w:themeFill="accent2" w:themeFillTint="66"/>
            <w:vAlign w:val="center"/>
          </w:tcPr>
          <w:p w:rsidR="003A15C1" w:rsidRPr="00EA30C6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vMerge w:val="restart"/>
            <w:shd w:val="clear" w:color="auto" w:fill="E5B8B7" w:themeFill="accent2" w:themeFillTint="66"/>
            <w:vAlign w:val="center"/>
          </w:tcPr>
          <w:p w:rsidR="003A15C1" w:rsidRPr="00456756" w:rsidRDefault="003A15C1" w:rsidP="003A15C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Risk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anagement </w:t>
            </w:r>
            <w: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for Marine Aids to Navigation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Guidelines on: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G1018 Risk Management</w:t>
            </w:r>
            <w:r w:rsidR="00B030AE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B030AE" w:rsidRPr="00B030AE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(review this next period)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G1079 Establishing and conducting user Consultancy by Aton Authorities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G1086 Global Sharing of Maritime data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G1104 On the Application of Maritime surface picture for analysis in risk assessment and the provision of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G1123 The use of IWRAP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mkii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G1124 The use of PAWSA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Mkii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tool</w:t>
            </w:r>
          </w:p>
          <w:p w:rsidR="005774A9" w:rsidRDefault="005774A9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G1138 Simplified IALA Risk Assessment (SIRA) method</w:t>
            </w:r>
          </w:p>
          <w:p w:rsidR="003A15C1" w:rsidRPr="0030067A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</w:tr>
      <w:tr w:rsidR="003A15C1" w:rsidRPr="00CF5CB7" w:rsidTr="00112ABB">
        <w:trPr>
          <w:cantSplit/>
          <w:trHeight w:val="1777"/>
        </w:trPr>
        <w:tc>
          <w:tcPr>
            <w:tcW w:w="2320" w:type="dxa"/>
            <w:vMerge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vMerge/>
            <w:shd w:val="clear" w:color="000000" w:fill="FFCC66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vMerge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vMerge/>
            <w:shd w:val="clear" w:color="auto" w:fill="E5B8B7" w:themeFill="accent2" w:themeFillTint="66"/>
            <w:vAlign w:val="center"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vMerge/>
            <w:shd w:val="clear" w:color="auto" w:fill="E5B8B7" w:themeFill="accent2" w:themeFillTint="66"/>
            <w:vAlign w:val="center"/>
          </w:tcPr>
          <w:p w:rsidR="003A15C1" w:rsidRPr="00456756" w:rsidRDefault="003A15C1" w:rsidP="003A15C1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5774A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repare for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future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IALA-approved risk analysis software that directly accesses and uses our stored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IALANET </w:t>
            </w:r>
            <w:r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AIS data</w:t>
            </w:r>
          </w:p>
        </w:tc>
      </w:tr>
      <w:tr w:rsidR="003A15C1" w:rsidRPr="00CF5CB7" w:rsidTr="00112ABB">
        <w:trPr>
          <w:cantSplit/>
          <w:trHeight w:val="690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  <w:hideMark/>
          </w:tcPr>
          <w:p w:rsidR="003A15C1" w:rsidRPr="00447D98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R0142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E-142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EA30C6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Maritime Data Sharing 'IALA-NET'</w:t>
            </w:r>
            <w:r w:rsidRPr="0017165C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</w:t>
            </w:r>
          </w:p>
          <w:p w:rsidR="003A15C1" w:rsidRPr="00AA0516" w:rsidRDefault="003A15C1" w:rsidP="003A15C1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AA051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New title </w:t>
            </w:r>
            <w:r w:rsidRPr="0046509F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“Maritime data sharing for risk assessment and analysis”</w:t>
            </w:r>
          </w:p>
          <w:p w:rsidR="003A15C1" w:rsidRPr="0017165C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Revise this Recommendation to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note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the storage and use of historical [AIS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other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] data for risk analysis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Guideline(s) on:</w:t>
            </w:r>
          </w:p>
          <w:p w:rsidR="003A15C1" w:rsidRDefault="003A15C1" w:rsidP="003A15C1">
            <w:pPr>
              <w:pStyle w:val="ListParagraph"/>
              <w:numPr>
                <w:ilvl w:val="0"/>
                <w:numId w:val="44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How to connect to IALA net</w:t>
            </w:r>
          </w:p>
          <w:p w:rsidR="003A15C1" w:rsidRPr="00726475" w:rsidRDefault="003A15C1" w:rsidP="003A15C1">
            <w:pPr>
              <w:pStyle w:val="ListParagraph"/>
              <w:numPr>
                <w:ilvl w:val="0"/>
                <w:numId w:val="44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Data format(s)</w:t>
            </w:r>
          </w:p>
        </w:tc>
      </w:tr>
      <w:tr w:rsidR="003A15C1" w:rsidRPr="00CF5CB7" w:rsidTr="008A07C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R0138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sz w:val="18"/>
                <w:szCs w:val="18"/>
                <w:lang w:val="nl-NL" w:eastAsia="nl-NL"/>
              </w:rPr>
              <w:t>O-138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3A15C1" w:rsidRPr="00691BF0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91BF0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  <w:p w:rsidR="003A15C1" w:rsidRPr="00DC309F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3A15C1" w:rsidRPr="003E5D88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The Use of GIS and Simulation by Aids to Navigation Authorities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Simulation recommendation and associated guidelines will be reviewed in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wp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2018-2022 in association with ENG to include fast time simulation</w:t>
            </w:r>
            <w:r w:rsidR="00EF2F5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EF2F52" w:rsidRPr="00EF2F52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(or other resent technological developments made)</w:t>
            </w:r>
          </w:p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bookmarkStart w:id="0" w:name="_GoBack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G1058 Use of Simulation as a tool for Waterway design and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planning</w:t>
            </w:r>
            <w:bookmarkEnd w:id="0"/>
          </w:p>
        </w:tc>
      </w:tr>
      <w:tr w:rsidR="003A15C1" w:rsidRPr="00CF5CB7" w:rsidTr="008A07CE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R1003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15C1" w:rsidRPr="00691BF0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A15C1" w:rsidRPr="003E5D88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data sharing for Risk assessment analyses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Under development?</w:t>
            </w:r>
          </w:p>
        </w:tc>
      </w:tr>
      <w:tr w:rsidR="003A15C1" w:rsidRPr="00CF5CB7" w:rsidTr="006A587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R1009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fr-FR" w:eastAsia="nl-NL"/>
              </w:rPr>
              <w:t>Disaster recovery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G1046 Response plan for marking of new wrecks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G1120 Disaster Recovery</w:t>
            </w:r>
          </w:p>
        </w:tc>
      </w:tr>
      <w:tr w:rsidR="003A15C1" w:rsidRPr="00CF5CB7" w:rsidTr="0030067A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Take part in IALA/WWA risk workshops/seminar</w:t>
            </w:r>
          </w:p>
        </w:tc>
      </w:tr>
      <w:tr w:rsidR="003A15C1" w:rsidRPr="00CF5CB7" w:rsidTr="0030067A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A15C1" w:rsidRPr="00646829" w:rsidRDefault="003A15C1" w:rsidP="003A15C1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In association with other committees provide guidance on cyber security for Aton authorities</w:t>
            </w:r>
          </w:p>
          <w:p w:rsidR="00EF2F52" w:rsidRDefault="00EF2F52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EF2F52" w:rsidRDefault="00EF2F52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Cyber security will be extremely important for all </w:t>
            </w:r>
            <w:r w:rsidR="000574CD"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“planned” future services.</w:t>
            </w:r>
          </w:p>
          <w:p w:rsidR="000574CD" w:rsidRDefault="000574C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0574CD" w:rsidRDefault="000574CD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Technical issues regarding cyber to be handled by ENG, decision regarding implementation must </w:t>
            </w:r>
            <w:proofErr w:type="spellStart"/>
            <w:r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handled</w:t>
            </w:r>
            <w:proofErr w:type="spellEnd"/>
            <w:r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by ARM.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  <w:p w:rsidR="00FB0A51" w:rsidRDefault="00FB0A5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FB0A51" w:rsidRDefault="00FB0A51" w:rsidP="00FB0A5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5774A9" w:rsidRPr="00CF5CB7" w:rsidTr="005774A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5774A9" w:rsidRPr="00CF5CB7" w:rsidRDefault="005774A9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5774A9" w:rsidRPr="00CF5CB7" w:rsidRDefault="005774A9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5774A9" w:rsidRPr="00646829" w:rsidRDefault="005774A9" w:rsidP="003A15C1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eastAsia="nl-NL"/>
              </w:rPr>
              <w:t>Marking of Hazardous Wrecks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5774A9" w:rsidRPr="00CF5CB7" w:rsidTr="005774A9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5774A9" w:rsidRPr="00CF5CB7" w:rsidRDefault="005774A9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5774A9" w:rsidRPr="00CF5CB7" w:rsidRDefault="005774A9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R1016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5774A9" w:rsidRPr="00646829" w:rsidRDefault="005774A9" w:rsidP="003A15C1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eastAsia="nl-NL"/>
              </w:rPr>
              <w:t>Mobile Aton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5774A9" w:rsidRDefault="005774A9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3A15C1" w:rsidRPr="00CF5CB7" w:rsidTr="00D64E3D">
        <w:trPr>
          <w:trHeight w:val="540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3A15C1" w:rsidRPr="00003754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003754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Quality management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R0132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A15C1" w:rsidRPr="003E5D88" w:rsidRDefault="003A15C1" w:rsidP="003A15C1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Quality Management for Aids to Navigation Authorities</w:t>
            </w:r>
          </w:p>
        </w:tc>
        <w:tc>
          <w:tcPr>
            <w:tcW w:w="3877" w:type="dxa"/>
            <w:shd w:val="clear" w:color="000000" w:fill="FFFFFF"/>
            <w:vAlign w:val="center"/>
            <w:hideMark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G1052 Quality Management in Aton Service Delivery</w:t>
            </w:r>
          </w:p>
          <w:p w:rsidR="000D404D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G1054 Preparing for Voluntary IMO Audit on Aton Service Delivery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Procedure for the authorization of AIS Aton</w:t>
            </w:r>
          </w:p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G1084</w:t>
            </w:r>
          </w:p>
        </w:tc>
      </w:tr>
      <w:tr w:rsidR="003A15C1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R0118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15C1" w:rsidRPr="006A6563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Recording of Aids to Navigation Positions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0574CD" w:rsidRPr="000574CD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Check if it needs </w:t>
            </w:r>
            <w:r w:rsidR="000574CD" w:rsidRPr="00FB0A51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updating?</w:t>
            </w:r>
            <w:r w:rsidR="00FB0A51" w:rsidRPr="00FB0A51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Current edition 2005</w:t>
            </w:r>
          </w:p>
        </w:tc>
      </w:tr>
      <w:tr w:rsidR="003A15C1" w:rsidRPr="00CF5CB7" w:rsidTr="00F8505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Virtual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marking</w:t>
            </w:r>
          </w:p>
        </w:tc>
        <w:tc>
          <w:tcPr>
            <w:tcW w:w="1563" w:type="dxa"/>
            <w:shd w:val="clear" w:color="auto" w:fill="D99594" w:themeFill="accent2" w:themeFillTint="99"/>
            <w:vAlign w:val="center"/>
            <w:hideMark/>
          </w:tcPr>
          <w:p w:rsidR="003A15C1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R0143</w:t>
            </w:r>
          </w:p>
          <w:p w:rsidR="003A15C1" w:rsidRPr="00630EE4" w:rsidRDefault="003A15C1" w:rsidP="003A15C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O-143</w:t>
            </w:r>
          </w:p>
        </w:tc>
        <w:tc>
          <w:tcPr>
            <w:tcW w:w="1134" w:type="dxa"/>
            <w:shd w:val="clear" w:color="auto" w:fill="D99594" w:themeFill="accent2" w:themeFillTint="99"/>
            <w:vAlign w:val="center"/>
            <w:hideMark/>
          </w:tcPr>
          <w:p w:rsidR="003A15C1" w:rsidRPr="00EA30C6" w:rsidRDefault="003A15C1" w:rsidP="003A15C1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D99594" w:themeFill="accent2" w:themeFillTint="99"/>
            <w:vAlign w:val="center"/>
            <w:hideMark/>
          </w:tcPr>
          <w:p w:rsidR="003A15C1" w:rsidRPr="00CF5CB7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Provision of Virtual Aids to Navigation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Will be updated in WP2018-2022</w:t>
            </w:r>
          </w:p>
          <w:p w:rsidR="003A15C1" w:rsidRDefault="003A15C1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G1081 Virtual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</w:p>
          <w:p w:rsidR="00BE59B4" w:rsidRDefault="00BE59B4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BE59B4" w:rsidRPr="00BE59B4" w:rsidRDefault="00BE59B4" w:rsidP="003A15C1"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</w:pPr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To include guidance on temporary marking restricted areas etc. </w:t>
            </w:r>
          </w:p>
          <w:p w:rsidR="00BE59B4" w:rsidRPr="00BE59B4" w:rsidRDefault="00BE59B4" w:rsidP="003A15C1"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</w:pPr>
          </w:p>
          <w:p w:rsidR="00BE59B4" w:rsidRPr="00CF5CB7" w:rsidRDefault="00BE59B4" w:rsidP="003A15C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lastRenderedPageBreak/>
              <w:t xml:space="preserve">Consider use virtual marking in </w:t>
            </w:r>
            <w:r w:rsidR="004B7D7C"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parallel</w:t>
            </w:r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to </w:t>
            </w:r>
            <w:proofErr w:type="spellStart"/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NtM</w:t>
            </w:r>
            <w:proofErr w:type="spellEnd"/>
            <w:r w:rsidR="00AA0149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(from HO)</w:t>
            </w:r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for instant marking of changes to </w:t>
            </w:r>
            <w:proofErr w:type="spellStart"/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AtoN</w:t>
            </w:r>
            <w:proofErr w:type="spellEnd"/>
            <w:r w:rsidRPr="00BE59B4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 xml:space="preserve"> (existing and new).</w:t>
            </w:r>
          </w:p>
        </w:tc>
      </w:tr>
    </w:tbl>
    <w:p w:rsidR="005A6101" w:rsidRDefault="005A6101">
      <w:r>
        <w:lastRenderedPageBreak/>
        <w:br w:type="page"/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CF5CB7" w:rsidTr="00112ABB">
        <w:trPr>
          <w:trHeight w:val="690"/>
          <w:tblHeader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165D99" w:rsidRPr="00CF5CB7" w:rsidTr="003A73B9">
        <w:trPr>
          <w:trHeight w:val="69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Pr="00447D98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IALA1020</w:t>
            </w:r>
          </w:p>
          <w:p w:rsidR="00165D99" w:rsidRPr="00447D98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AtoN Design and Delivery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Visual AtoN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165D99" w:rsidRPr="00CF5CB7" w:rsidTr="003A73B9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CF5CB7" w:rsidRDefault="00165D99" w:rsidP="0037119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165D99" w:rsidRPr="00CF5CB7" w:rsidRDefault="003A15C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In association with ENG review recommendations and guidelines associated with synchronization of lights.</w:t>
            </w:r>
            <w:r w:rsidR="00A47E1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Revise G1116 formerly 1069</w:t>
            </w:r>
          </w:p>
        </w:tc>
      </w:tr>
      <w:tr w:rsidR="00165D99" w:rsidRPr="00CF5CB7" w:rsidTr="003A73B9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3E5D88" w:rsidRDefault="00165D99" w:rsidP="00371199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165D99" w:rsidRPr="00447D98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165D99" w:rsidRPr="00CF5CB7" w:rsidTr="00112ABB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447D98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165D99" w:rsidRPr="00447D98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R0104</w:t>
            </w:r>
          </w:p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O-104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Off Station Signals for Major Floating Aids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165D99" w:rsidRPr="00CF5CB7" w:rsidTr="006F2715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Range and Performance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B65049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165D99" w:rsidRPr="003E5D88" w:rsidRDefault="00165D99" w:rsidP="00394997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165D99" w:rsidRPr="00CB27CC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C0B81" w:rsidRPr="00CF5CB7" w:rsidTr="006F2715">
        <w:trPr>
          <w:trHeight w:val="595"/>
        </w:trPr>
        <w:tc>
          <w:tcPr>
            <w:tcW w:w="2320" w:type="dxa"/>
            <w:shd w:val="clear" w:color="auto" w:fill="auto"/>
            <w:vAlign w:val="center"/>
            <w:hideMark/>
          </w:tcPr>
          <w:p w:rsidR="006C0B81" w:rsidRPr="006C0B81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6C0B81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Design, Implementation &amp; Maintenance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3E5D88" w:rsidRDefault="006C0B81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7D52C3" w:rsidRDefault="006C0B81" w:rsidP="005774A9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C0B81" w:rsidRPr="00CF5CB7" w:rsidTr="006F2715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A922FB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A922FB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:rsidTr="006F2715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DC309F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6C0B81" w:rsidRPr="00CF5CB7" w:rsidTr="003A73B9">
        <w:trPr>
          <w:cantSplit/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Floating AtoN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6C0B81" w:rsidRPr="00DC309F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C0B81" w:rsidRPr="00CF5CB7" w:rsidTr="00C93E30">
        <w:trPr>
          <w:cantSplit/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Environment, Sustainability &amp; Legacy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652120" w:rsidRDefault="006C0B81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447D98" w:rsidRDefault="006C0B81" w:rsidP="00D31AA4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:rsidR="006C0B81" w:rsidRPr="005774A9" w:rsidRDefault="005774A9" w:rsidP="005774A9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5774A9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G1137 Aton Management in Protected areas.</w:t>
            </w:r>
          </w:p>
        </w:tc>
      </w:tr>
      <w:tr w:rsidR="006C0B81" w:rsidRPr="00CF5CB7" w:rsidTr="00C93E30">
        <w:trPr>
          <w:trHeight w:val="315"/>
        </w:trPr>
        <w:tc>
          <w:tcPr>
            <w:tcW w:w="2320" w:type="dxa"/>
            <w:shd w:val="clear" w:color="auto" w:fill="FFFFFF" w:themeFill="background1"/>
            <w:vAlign w:val="center"/>
            <w:hideMark/>
          </w:tcPr>
          <w:p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  <w:hideMark/>
          </w:tcPr>
          <w:p w:rsidR="006C0B81" w:rsidRPr="00447D98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652120" w:rsidRDefault="006C0B81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D31AA4" w:rsidRDefault="006C0B81" w:rsidP="00D31AA4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  <w:hideMark/>
          </w:tcPr>
          <w:p w:rsidR="006C0B81" w:rsidRPr="00447D98" w:rsidRDefault="006C0B81" w:rsidP="00D31AA4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6C0B81" w:rsidRPr="00CF5CB7" w:rsidTr="000D17CF">
        <w:trPr>
          <w:trHeight w:val="315"/>
        </w:trPr>
        <w:tc>
          <w:tcPr>
            <w:tcW w:w="2320" w:type="dxa"/>
            <w:shd w:val="clear" w:color="auto" w:fill="FFFFFF" w:themeFill="background1"/>
            <w:vAlign w:val="center"/>
          </w:tcPr>
          <w:p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:rsidR="006C0B81" w:rsidRPr="00447D98" w:rsidRDefault="000D17CF" w:rsidP="000D17CF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Power systems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Default="006C0B81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Default="006C0B81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447D98" w:rsidRDefault="006C0B81" w:rsidP="00D31AA4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6C0B81" w:rsidRPr="00CF5CB7" w:rsidTr="006C0B81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6C0B81" w:rsidRPr="00447D98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6C0B81" w:rsidRPr="00EA30C6" w:rsidRDefault="006C0B81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D31AA4" w:rsidRDefault="006C0B81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C0B81" w:rsidRPr="00CF5CB7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DC309F" w:rsidRDefault="006C0B8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</w:tbl>
    <w:p w:rsidR="00BC6BDD" w:rsidRDefault="00BC6BDD" w:rsidP="00BC6BDD">
      <w:pPr>
        <w:rPr>
          <w:rFonts w:ascii="Calibri" w:hAnsi="Calibri" w:cs="Calibri"/>
          <w:b/>
          <w:bCs/>
          <w:color w:val="000000"/>
          <w:lang w:val="nl-NL" w:eastAsia="nl-NL"/>
        </w:rPr>
      </w:pPr>
    </w:p>
    <w:p w:rsidR="00FA7BB3" w:rsidRDefault="00FA7BB3">
      <w:pPr>
        <w:rPr>
          <w:rFonts w:ascii="Calibri" w:hAnsi="Calibri" w:cs="Calibri"/>
          <w:b/>
          <w:bCs/>
          <w:color w:val="000000"/>
          <w:lang w:val="nl-NL" w:eastAsia="nl-NL"/>
        </w:rPr>
      </w:pPr>
      <w:r>
        <w:rPr>
          <w:rFonts w:ascii="Calibri" w:hAnsi="Calibri" w:cs="Calibri"/>
          <w:b/>
          <w:bCs/>
          <w:color w:val="000000"/>
          <w:lang w:val="nl-NL" w:eastAsia="nl-NL"/>
        </w:rP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IALA1030</w:t>
            </w:r>
          </w:p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Radionavigation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Satellite positioning and timing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447D98" w:rsidRDefault="00472FDA" w:rsidP="00896D53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Terrestrial positioning and timing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267E11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0029F" w:rsidRPr="00C93E30" w:rsidRDefault="0040029F" w:rsidP="00C93E3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726276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447D98" w:rsidRDefault="00472FDA" w:rsidP="00C93E30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F01A7A" w:rsidRPr="00CF5CB7" w:rsidTr="00F01A7A">
        <w:trPr>
          <w:trHeight w:val="480"/>
        </w:trPr>
        <w:tc>
          <w:tcPr>
            <w:tcW w:w="2320" w:type="dxa"/>
            <w:shd w:val="clear" w:color="auto" w:fill="FFFFFF" w:themeFill="background1"/>
            <w:vAlign w:val="center"/>
          </w:tcPr>
          <w:p w:rsidR="00F01A7A" w:rsidRPr="00447D98" w:rsidRDefault="00F01A7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F01A7A" w:rsidRPr="00CF5CB7" w:rsidRDefault="00F01A7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F01A7A" w:rsidRPr="00EA30C6" w:rsidRDefault="00F01A7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01A7A" w:rsidRPr="00EA30C6" w:rsidRDefault="00F01A7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F01A7A" w:rsidRPr="003E5D88" w:rsidRDefault="00F01A7A" w:rsidP="00472FDA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F01A7A" w:rsidRDefault="00F01A7A" w:rsidP="00F01A7A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RACON &amp; Radar positioning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CF5CB7" w:rsidRDefault="00472FDA" w:rsidP="00C93E30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447D98" w:rsidRDefault="00472FDA" w:rsidP="00C93E30">
            <w:pPr>
              <w:pStyle w:val="ListParagraph"/>
              <w:ind w:left="360"/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:rsidTr="00C93E30">
        <w:trPr>
          <w:trHeight w:val="75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6C0B81" w:rsidP="006C0B8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A</w:t>
            </w:r>
            <w:r w:rsidR="00472FDA"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ugmentation services 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CF5CB7" w:rsidRDefault="00472FDA" w:rsidP="00C93E30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287F03" w:rsidRDefault="00472FDA" w:rsidP="00C93E30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6C0B81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6C0B81" w:rsidRPr="00CF5CB7" w:rsidRDefault="006C0B81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6C0B81" w:rsidRPr="00CF5CB7" w:rsidRDefault="006C0B81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447D98"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6C0B81" w:rsidRPr="00EA30C6" w:rsidRDefault="006C0B81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C0B81" w:rsidRPr="00EA30C6" w:rsidRDefault="006C0B81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C0B81" w:rsidRPr="006C0B81" w:rsidRDefault="006C0B81" w:rsidP="00472FDA">
            <w:pPr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6C0B81" w:rsidRPr="00287F03" w:rsidRDefault="006C0B81" w:rsidP="00C93E30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</w:tbl>
    <w:p w:rsidR="00112ABB" w:rsidRDefault="00112ABB"/>
    <w:p w:rsidR="00112ABB" w:rsidRDefault="00112ABB">
      <w:r>
        <w:br w:type="column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472FDA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F32A9A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:rsidTr="00C93E30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IALA1040</w:t>
            </w:r>
          </w:p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Vessel Traffic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implementation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CF5CB7" w:rsidRDefault="00472FDA" w:rsidP="00386709">
            <w:pPr>
              <w:pStyle w:val="ListParagraph"/>
              <w:spacing w:beforeLines="0" w:before="0"/>
              <w:ind w:left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operations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  <w:r w:rsidRPr="00447D98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VTS data and information management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386709" w:rsidRPr="00CF5CB7" w:rsidTr="00386709">
        <w:trPr>
          <w:trHeight w:val="300"/>
        </w:trPr>
        <w:tc>
          <w:tcPr>
            <w:tcW w:w="2320" w:type="dxa"/>
            <w:shd w:val="clear" w:color="auto" w:fill="FFFFFF" w:themeFill="background1"/>
            <w:vAlign w:val="center"/>
          </w:tcPr>
          <w:p w:rsidR="00386709" w:rsidRPr="00CF5CB7" w:rsidRDefault="00386709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386709" w:rsidRPr="00CF5CB7" w:rsidRDefault="00386709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386709" w:rsidRDefault="00386709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86709" w:rsidRPr="00325D60" w:rsidRDefault="00386709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386709" w:rsidRPr="0075516A" w:rsidRDefault="00386709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386709" w:rsidRPr="00447D98" w:rsidRDefault="00386709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:rsidTr="00C93E30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communications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C87E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75516A" w:rsidRDefault="00472FDA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72FDA" w:rsidRPr="00CF5CB7" w:rsidTr="00C93E30">
        <w:trPr>
          <w:trHeight w:val="300"/>
        </w:trPr>
        <w:tc>
          <w:tcPr>
            <w:tcW w:w="232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325D60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447D98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E2337D" w:rsidRDefault="00472FDA" w:rsidP="00C93E30">
            <w:pPr>
              <w:pStyle w:val="ListParagraph"/>
              <w:spacing w:beforeLines="0" w:before="0"/>
              <w:ind w:left="714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472FDA" w:rsidRPr="00CF5CB7" w:rsidTr="00C93E30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technologies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72FDA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VTS </w:t>
            </w:r>
            <w:r w:rsidR="00472FDA"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Auditing and assessing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4259AF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447D98" w:rsidRDefault="00472FDA" w:rsidP="0075516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72FDA" w:rsidRPr="0075516A" w:rsidRDefault="00472FDA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D74ABC" w:rsidRPr="00CF5CB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D74ABC" w:rsidRPr="00CF5CB7" w:rsidRDefault="00D74ABC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000000" w:fill="FFCC66"/>
            <w:vAlign w:val="center"/>
          </w:tcPr>
          <w:p w:rsidR="00D74ABC" w:rsidRPr="00CF5CB7" w:rsidRDefault="00D74ABC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VTS additional services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D74ABC" w:rsidRDefault="00D74ABC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4ABC" w:rsidRDefault="00D74ABC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74ABC" w:rsidRPr="00447D98" w:rsidRDefault="00D74ABC" w:rsidP="0075516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D74ABC" w:rsidRPr="0075516A" w:rsidRDefault="00D74ABC" w:rsidP="0075516A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</w:tbl>
    <w:p w:rsidR="00AE3A13" w:rsidRDefault="00AE3A13"/>
    <w:p w:rsidR="004A2107" w:rsidRDefault="004A2107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C93E30">
        <w:trPr>
          <w:trHeight w:val="48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IALA1050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Training and Certification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EB01D6" w:rsidRPr="00CF5CB7" w:rsidRDefault="00EB01D6" w:rsidP="006C0B81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Training </w:t>
            </w:r>
            <w:r w:rsidR="006C0B81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and assessment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EB01D6" w:rsidRPr="00957286" w:rsidRDefault="00C93E30" w:rsidP="007D6D1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G1020 Training relating to Aids to Navigation</w:t>
            </w:r>
          </w:p>
        </w:tc>
      </w:tr>
      <w:tr w:rsidR="00EB01D6" w:rsidRPr="00CF5CB7" w:rsidTr="00C93E30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021598" w:rsidRPr="00CF5CB7" w:rsidTr="00021598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021598" w:rsidRPr="006C0B81" w:rsidRDefault="006C0B81" w:rsidP="0075516A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6C0B81">
              <w:rPr>
                <w:b/>
                <w:sz w:val="18"/>
                <w:szCs w:val="18"/>
              </w:rPr>
              <w:t>Accreditation, competency, certification and revalidation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21598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R0149</w:t>
            </w:r>
          </w:p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O-149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Accreditation of Training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Organisations</w:t>
            </w:r>
            <w:proofErr w:type="spellEnd"/>
          </w:p>
        </w:tc>
        <w:tc>
          <w:tcPr>
            <w:tcW w:w="3877" w:type="dxa"/>
            <w:shd w:val="clear" w:color="auto" w:fill="auto"/>
            <w:vAlign w:val="center"/>
          </w:tcPr>
          <w:p w:rsidR="00021598" w:rsidRPr="007C64D8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:rsidTr="0075516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021598" w:rsidRPr="00CF5CB7" w:rsidTr="00F8505D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0" w:type="dxa"/>
            <w:shd w:val="clear" w:color="auto" w:fill="FFC000"/>
            <w:vAlign w:val="center"/>
          </w:tcPr>
          <w:p w:rsidR="00021598" w:rsidRPr="00CF5CB7" w:rsidRDefault="00D74ABC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Capacity building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E5B8B7" w:themeFill="accent2" w:themeFillTint="66"/>
            <w:vAlign w:val="center"/>
          </w:tcPr>
          <w:p w:rsidR="00021598" w:rsidRPr="00F8505D" w:rsidRDefault="00F8505D" w:rsidP="00F8505D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In absence of alternate secretariat based review </w:t>
            </w:r>
            <w:r w:rsidRPr="00F8505D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Undertake 4 yearly review of the Iala Navguide</w:t>
            </w:r>
          </w:p>
        </w:tc>
      </w:tr>
      <w:tr w:rsidR="00021598" w:rsidRPr="00CF5CB7" w:rsidTr="00F8505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E5B8B7" w:themeFill="accent2" w:themeFillTint="66"/>
            <w:vAlign w:val="center"/>
          </w:tcPr>
          <w:p w:rsidR="00021598" w:rsidRPr="00957286" w:rsidRDefault="00F8505D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Undertake joint workshop with ENG TBC</w:t>
            </w:r>
          </w:p>
        </w:tc>
      </w:tr>
      <w:tr w:rsidR="00021598" w:rsidRPr="00CF5CB7" w:rsidTr="0075516A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021598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</w:tbl>
    <w:p w:rsidR="00DC219A" w:rsidRDefault="00DC219A"/>
    <w:p w:rsidR="00AB597C" w:rsidRDefault="00AB597C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6F2715">
        <w:trPr>
          <w:trHeight w:val="51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IALA1060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Digital Communication Technologies</w:t>
            </w:r>
          </w:p>
        </w:tc>
        <w:tc>
          <w:tcPr>
            <w:tcW w:w="2784" w:type="dxa"/>
            <w:shd w:val="clear" w:color="auto" w:fill="FFFFFF" w:themeFill="background1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430B7" w:rsidRPr="00652120" w:rsidRDefault="00B430B7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795224" w:rsidRPr="00C9052A" w:rsidRDefault="00795224" w:rsidP="00D30D2C">
            <w:pPr>
              <w:pStyle w:val="ListParagraph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C62841" w:rsidRPr="00C62841" w:rsidRDefault="00C62841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BB4FE5" w:rsidRPr="00CF5CB7" w:rsidTr="005876FB">
        <w:trPr>
          <w:trHeight w:val="377"/>
        </w:trPr>
        <w:tc>
          <w:tcPr>
            <w:tcW w:w="2320" w:type="dxa"/>
            <w:shd w:val="clear" w:color="auto" w:fill="FFFFFF" w:themeFill="background1"/>
            <w:vAlign w:val="center"/>
          </w:tcPr>
          <w:p w:rsidR="00BB4FE5" w:rsidRPr="00447D98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BB4FE5" w:rsidRPr="00CF5CB7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B4FE5" w:rsidRPr="00447D98" w:rsidRDefault="00BB4FE5" w:rsidP="009614E2">
            <w:pPr>
              <w:jc w:val="center"/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82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B4FE5" w:rsidRPr="002A4102" w:rsidRDefault="00BB4FE5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BB4FE5" w:rsidRPr="00CF5CB7" w:rsidRDefault="00BB4FE5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2A4102" w:rsidRPr="00CF5CB7" w:rsidTr="007767D2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2A4102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</w:tcPr>
          <w:p w:rsidR="002A4102" w:rsidRPr="00CF5CB7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Wide/Medium bandwidth systems (AIS &amp; VDES)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A4102" w:rsidRPr="00652120" w:rsidRDefault="002A4102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A4102" w:rsidRPr="006A6563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4102" w:rsidRPr="00990F5C" w:rsidRDefault="002A4102" w:rsidP="007767D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2A4102" w:rsidRDefault="00911C34" w:rsidP="007767D2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G1050 Management and Monitoring of AIS information</w:t>
            </w:r>
          </w:p>
          <w:p w:rsidR="00911C34" w:rsidRPr="00CF5CB7" w:rsidRDefault="00911C34" w:rsidP="007767D2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G1062 Establishment of AIS as an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AtoN</w:t>
            </w:r>
            <w:proofErr w:type="spellEnd"/>
          </w:p>
        </w:tc>
      </w:tr>
      <w:tr w:rsidR="00434E61" w:rsidRPr="00CF5CB7" w:rsidTr="00F8505D">
        <w:trPr>
          <w:trHeight w:val="573"/>
        </w:trPr>
        <w:tc>
          <w:tcPr>
            <w:tcW w:w="2320" w:type="dxa"/>
            <w:shd w:val="clear" w:color="auto" w:fill="auto"/>
            <w:vAlign w:val="center"/>
          </w:tcPr>
          <w:p w:rsidR="00434E61" w:rsidRPr="00447D98" w:rsidRDefault="00434E61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34E61" w:rsidRPr="00447D98" w:rsidRDefault="00434E61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Narrow bandwidth systems (NAVDAT, MF beacons)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34E61" w:rsidRPr="00652120" w:rsidRDefault="00434E61" w:rsidP="00742A1F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434E61" w:rsidRPr="00EA30C6" w:rsidRDefault="00434E61" w:rsidP="00742A1F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34E61" w:rsidRPr="00456756" w:rsidRDefault="00434E61" w:rsidP="00742A1F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34E61" w:rsidRPr="00926F5B" w:rsidRDefault="00434E61" w:rsidP="00D30D2C">
            <w:pPr>
              <w:pStyle w:val="ListParagraph"/>
              <w:numPr>
                <w:ilvl w:val="0"/>
                <w:numId w:val="37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467A0" w:rsidRPr="00CF5CB7" w:rsidTr="00F8505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D74ABC" w:rsidRPr="00D74ABC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proofErr w:type="spellStart"/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Harmonised</w:t>
            </w:r>
            <w:proofErr w:type="spellEnd"/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maritime connectivity framework (CMDS) </w:t>
            </w:r>
          </w:p>
          <w:p w:rsidR="004467A0" w:rsidRPr="00D74ABC" w:rsidRDefault="00D74ABC" w:rsidP="00D74ABC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Maritime Internet of Things (Intelligent sensors, AtoN monitoring)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467A0" w:rsidRPr="00D74ABC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467A0" w:rsidRPr="00D74AB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467A0" w:rsidRPr="00D74ABC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4467A0" w:rsidRP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D27560" w:rsidRPr="00CF5CB7" w:rsidTr="00D74ABC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27560" w:rsidRPr="00456756" w:rsidRDefault="00D2756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D27560" w:rsidRPr="00CF5CB7" w:rsidTr="00F8505D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27560" w:rsidRDefault="00D27560" w:rsidP="003A73B9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D27560" w:rsidRPr="00CF5CB7" w:rsidTr="00F8505D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D27560" w:rsidRPr="00D27560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27560" w:rsidRDefault="00D27560" w:rsidP="003A73B9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27560" w:rsidRDefault="00D2756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27560" w:rsidRPr="00CF5CB7" w:rsidRDefault="00D2756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D27560" w:rsidRDefault="00D27560" w:rsidP="003A73B9">
            <w:pPr>
              <w:pStyle w:val="ListParagraph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</w:tbl>
    <w:p w:rsidR="00112ABB" w:rsidRDefault="00112ABB"/>
    <w:p w:rsidR="00AE3A13" w:rsidRDefault="00112ABB">
      <w:r>
        <w:br w:type="column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0C4A78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4A78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C4A78" w:rsidRPr="00165D99" w:rsidRDefault="000C4A78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D27560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6F6E63" w:rsidRDefault="006F6E6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IALA1070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Information Services</w:t>
            </w:r>
          </w:p>
        </w:tc>
        <w:tc>
          <w:tcPr>
            <w:tcW w:w="2784" w:type="dxa"/>
            <w:shd w:val="clear" w:color="000000" w:fill="FFCC66"/>
            <w:vAlign w:val="center"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B01D6" w:rsidRPr="00537E3C" w:rsidRDefault="00EB01D6" w:rsidP="00990F5C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EB01D6" w:rsidRPr="00CF5CB7" w:rsidTr="00D27560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B01D6" w:rsidRPr="00537E3C" w:rsidRDefault="00EB01D6" w:rsidP="00990F5C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EB01D6" w:rsidRPr="00633574" w:rsidRDefault="00EB01D6" w:rsidP="00D30D2C">
            <w:pPr>
              <w:pStyle w:val="ListParagraph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467A0" w:rsidRPr="00CF5CB7" w:rsidTr="004467A0">
        <w:trPr>
          <w:trHeight w:val="480"/>
        </w:trPr>
        <w:tc>
          <w:tcPr>
            <w:tcW w:w="2320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4467A0" w:rsidRPr="00CF5CB7" w:rsidTr="00056FD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models and data encoding (IVEF, S-100, S-200, ASM)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R1</w:t>
            </w:r>
            <w:r w:rsidR="00990F5C">
              <w:rPr>
                <w:rFonts w:ascii="Calibri" w:hAnsi="Calibri" w:cs="Calibri"/>
                <w:sz w:val="18"/>
                <w:szCs w:val="18"/>
                <w:lang w:val="en-US" w:eastAsia="nl-NL"/>
              </w:rPr>
              <w:t>xxx</w:t>
            </w:r>
          </w:p>
          <w:p w:rsidR="004467A0" w:rsidRPr="00C4247C" w:rsidRDefault="004467A0" w:rsidP="004467A0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C4247C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456756" w:rsidRDefault="004467A0" w:rsidP="004467A0">
            <w:pPr>
              <w:rPr>
                <w:rFonts w:ascii="Calibri" w:hAnsi="Calibri" w:cs="Calibri"/>
                <w:b/>
                <w:strike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Data models for digital information services [for VTS and AtoN services] in coastal areas (Technical)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ab/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Supporting Guidelines covering data models and their management</w:t>
            </w:r>
          </w:p>
          <w:p w:rsidR="004467A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S200 series</w:t>
            </w:r>
          </w:p>
          <w:p w:rsidR="004467A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E-NAV 147 as Guideline</w:t>
            </w:r>
          </w:p>
          <w:p w:rsidR="004467A0" w:rsidRDefault="005E0B33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Application Specific Messages</w:t>
            </w:r>
          </w:p>
          <w:p w:rsidR="004467A0" w:rsidRPr="00056FD0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Route exchange/route transfer</w:t>
            </w:r>
          </w:p>
          <w:p w:rsidR="004467A0" w:rsidRPr="005E0B33" w:rsidRDefault="004467A0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Maritime Service Portfolios</w:t>
            </w:r>
          </w:p>
          <w:p w:rsidR="005E0B33" w:rsidRPr="00CF5CB7" w:rsidRDefault="005E0B33" w:rsidP="00D30D2C">
            <w:pPr>
              <w:pStyle w:val="ListParagraph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Time stamps for maritime data</w:t>
            </w:r>
          </w:p>
        </w:tc>
      </w:tr>
      <w:tr w:rsidR="004467A0" w:rsidRPr="00CF5CB7" w:rsidTr="00990F5C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Pr="00990F5C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990F5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990F5C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Pr="001A79F8" w:rsidRDefault="001A79F8" w:rsidP="00990F5C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A79F8">
              <w:rPr>
                <w:bCs/>
                <w:sz w:val="18"/>
                <w:szCs w:val="18"/>
              </w:rPr>
              <w:t>Provide guidance on the implementation of MSPs and associated infrastructure to IALA membership</w:t>
            </w:r>
          </w:p>
        </w:tc>
      </w:tr>
      <w:tr w:rsidR="004467A0" w:rsidRPr="00CF5CB7" w:rsidTr="00990F5C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  <w:hideMark/>
          </w:tcPr>
          <w:p w:rsidR="00990F5C" w:rsidRDefault="00990F5C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R0147</w:t>
            </w:r>
          </w:p>
          <w:p w:rsidR="004467A0" w:rsidRPr="00990F5C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e-NAV-147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4467A0" w:rsidRPr="00990F5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990F5C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Product Specification Development and Management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467A0" w:rsidRPr="00CF5CB7" w:rsidRDefault="004467A0" w:rsidP="007451B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Merge into </w:t>
            </w:r>
            <w:r w:rsidR="007451B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Recommendation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its Guidelines</w:t>
            </w:r>
          </w:p>
        </w:tc>
      </w:tr>
      <w:tr w:rsidR="004467A0" w:rsidRPr="00CF5CB7" w:rsidTr="00C93E3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Pr="00EA30C6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957286" w:rsidRDefault="004467A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Pr="001A79F8" w:rsidRDefault="001A79F8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1A79F8">
              <w:rPr>
                <w:bCs/>
                <w:sz w:val="18"/>
                <w:szCs w:val="18"/>
              </w:rPr>
              <w:t>Develop Guideline/Recommendation on Maritime Service Portfolios</w:t>
            </w:r>
          </w:p>
        </w:tc>
      </w:tr>
      <w:tr w:rsidR="00D77DF0" w:rsidRPr="00CF5CB7" w:rsidTr="00D77DF0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D77DF0" w:rsidRPr="00CF5CB7" w:rsidRDefault="00D77DF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D77DF0" w:rsidRPr="00CF5CB7" w:rsidRDefault="00D77DF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77DF0" w:rsidRPr="00EA30C6" w:rsidRDefault="00D77DF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7DF0" w:rsidRPr="006A6563" w:rsidRDefault="00D77DF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D77DF0" w:rsidRPr="00957286" w:rsidRDefault="00D77DF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D77DF0" w:rsidRDefault="00D77DF0" w:rsidP="004467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G1087 Procedures for the management of the IALA Domain under the IHO GI registry</w:t>
            </w:r>
          </w:p>
          <w:p w:rsidR="00D77DF0" w:rsidRDefault="00D77DF0" w:rsidP="004467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G1088 Introduction to preparing S100 product specifications</w:t>
            </w:r>
          </w:p>
          <w:p w:rsidR="00D77DF0" w:rsidRPr="001A79F8" w:rsidRDefault="00D77DF0" w:rsidP="004467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G1106 Producing an IALA S100 Product specification.</w:t>
            </w:r>
          </w:p>
        </w:tc>
      </w:tr>
      <w:tr w:rsidR="004467A0" w:rsidRPr="00CF5CB7" w:rsidTr="00003754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exchange systems (Traffic Information)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67A0" w:rsidRPr="00447D98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67A0" w:rsidRPr="00447D98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467A0" w:rsidRPr="00003754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467A0" w:rsidRPr="00447D98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</w:tr>
      <w:tr w:rsidR="004467A0" w:rsidRPr="00CF5CB7" w:rsidTr="007451B1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467A0" w:rsidRPr="00447D98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4467A0" w:rsidRPr="005E0B33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F02626" w:rsidRDefault="00F02626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F02626" w:rsidRDefault="00F02626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F02626" w:rsidRDefault="00F02626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F02626" w:rsidRDefault="00F02626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F02626" w:rsidRPr="00EA30C6" w:rsidRDefault="00F02626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67A0" w:rsidRPr="00EA30C6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4467A0" w:rsidRPr="00CF5CB7" w:rsidTr="00F8505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lastRenderedPageBreak/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D74ABC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Terminology</w:t>
            </w:r>
            <w:r w:rsid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,</w:t>
            </w: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</w:t>
            </w:r>
            <w:proofErr w:type="spellStart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symbology</w:t>
            </w:r>
            <w:proofErr w:type="spellEnd"/>
            <w:r w:rsidR="00D74ABC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and portrayal</w:t>
            </w: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</w:t>
            </w:r>
          </w:p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467A0" w:rsidRPr="00652120" w:rsidRDefault="004467A0" w:rsidP="004467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467A0" w:rsidRPr="00EA30C6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467A0" w:rsidRPr="00456756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Default="00F8505D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Develop recommendation and guidance on the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symbology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portrayal of Aton. Liaise with IHO on the portrayal of Aton </w:t>
            </w:r>
          </w:p>
          <w:p w:rsidR="00A5689C" w:rsidRDefault="00A5689C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A5689C" w:rsidRPr="00957286" w:rsidRDefault="00A5689C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A5689C"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val="en-US" w:eastAsia="nl-NL"/>
              </w:rPr>
              <w:t>Initialize a workshop regarding portrayal between IHO and IALA?</w:t>
            </w:r>
          </w:p>
        </w:tc>
      </w:tr>
    </w:tbl>
    <w:p w:rsidR="00C33427" w:rsidRDefault="00C33427"/>
    <w:sectPr w:rsidR="00C33427" w:rsidSect="002E2335">
      <w:headerReference w:type="default" r:id="rId8"/>
      <w:headerReference w:type="first" r:id="rId9"/>
      <w:pgSz w:w="16839" w:h="11907" w:orient="landscape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F73" w:rsidRDefault="00A66F73" w:rsidP="00EA70C2">
      <w:pPr>
        <w:spacing w:line="240" w:lineRule="auto"/>
      </w:pPr>
      <w:r>
        <w:separator/>
      </w:r>
    </w:p>
  </w:endnote>
  <w:endnote w:type="continuationSeparator" w:id="0">
    <w:p w:rsidR="00A66F73" w:rsidRDefault="00A66F73" w:rsidP="00EA7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F73" w:rsidRDefault="00A66F73" w:rsidP="00EA70C2">
      <w:pPr>
        <w:spacing w:line="240" w:lineRule="auto"/>
      </w:pPr>
      <w:r>
        <w:separator/>
      </w:r>
    </w:p>
  </w:footnote>
  <w:footnote w:type="continuationSeparator" w:id="0">
    <w:p w:rsidR="00A66F73" w:rsidRDefault="00A66F73" w:rsidP="00EA7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3B9" w:rsidRDefault="003A73B9" w:rsidP="001B3D11">
    <w:pPr>
      <w:tabs>
        <w:tab w:val="center" w:pos="4820"/>
        <w:tab w:val="right" w:pos="5954"/>
        <w:tab w:val="left" w:pos="11538"/>
        <w:tab w:val="right" w:pos="14003"/>
      </w:tabs>
      <w:spacing w:line="240" w:lineRule="auto"/>
      <w:jc w:val="right"/>
      <w:rPr>
        <w:rFonts w:ascii="Calibri" w:hAnsi="Calibri"/>
      </w:rPr>
    </w:pPr>
    <w:r>
      <w:rPr>
        <w:rFonts w:ascii="Calibri" w:hAnsi="Calibri"/>
        <w:noProof/>
        <w:lang w:eastAsia="en-GB"/>
      </w:rPr>
      <w:drawing>
        <wp:anchor distT="0" distB="0" distL="114300" distR="114300" simplePos="0" relativeHeight="251658752" behindDoc="1" locked="0" layoutInCell="1" allowOverlap="1" wp14:anchorId="4A4A1B4F" wp14:editId="6019454D">
          <wp:simplePos x="0" y="0"/>
          <wp:positionH relativeFrom="column">
            <wp:posOffset>9026737</wp:posOffset>
          </wp:positionH>
          <wp:positionV relativeFrom="paragraph">
            <wp:posOffset>-123542</wp:posOffset>
          </wp:positionV>
          <wp:extent cx="446220" cy="44622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3B9" w:rsidRPr="002E2335" w:rsidRDefault="003A73B9" w:rsidP="002E2335">
    <w:pPr>
      <w:pStyle w:val="Header"/>
      <w:jc w:val="right"/>
      <w:rPr>
        <w:lang w:val="fr-FR"/>
      </w:rPr>
    </w:pPr>
    <w:r>
      <w:rPr>
        <w:rFonts w:ascii="Calibri" w:hAnsi="Calibri"/>
        <w:noProof/>
        <w:lang w:eastAsia="en-GB"/>
      </w:rPr>
      <w:drawing>
        <wp:anchor distT="0" distB="0" distL="114300" distR="114300" simplePos="0" relativeHeight="251660288" behindDoc="1" locked="0" layoutInCell="1" allowOverlap="1" wp14:anchorId="4AAE8A85" wp14:editId="48B205DA">
          <wp:simplePos x="0" y="0"/>
          <wp:positionH relativeFrom="column">
            <wp:posOffset>8920903</wp:posOffset>
          </wp:positionH>
          <wp:positionV relativeFrom="paragraph">
            <wp:posOffset>-49295</wp:posOffset>
          </wp:positionV>
          <wp:extent cx="446220" cy="4462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FR"/>
      </w:rPr>
      <w:t>ARM7 -xxxxxx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A01BC"/>
    <w:multiLevelType w:val="hybridMultilevel"/>
    <w:tmpl w:val="5AFC0E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520F02"/>
    <w:multiLevelType w:val="hybridMultilevel"/>
    <w:tmpl w:val="E1D8D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7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67C6DB0"/>
    <w:multiLevelType w:val="hybridMultilevel"/>
    <w:tmpl w:val="A790B8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CD0C9E"/>
    <w:multiLevelType w:val="hybridMultilevel"/>
    <w:tmpl w:val="5DEEC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7362D5"/>
    <w:multiLevelType w:val="hybridMultilevel"/>
    <w:tmpl w:val="6114AE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8822FB"/>
    <w:multiLevelType w:val="hybridMultilevel"/>
    <w:tmpl w:val="66E01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D66B0"/>
    <w:multiLevelType w:val="hybridMultilevel"/>
    <w:tmpl w:val="A9C6C16C"/>
    <w:lvl w:ilvl="0" w:tplc="55F893FC">
      <w:start w:val="1"/>
      <w:numFmt w:val="decimal"/>
      <w:lvlText w:val="%1"/>
      <w:lvlJc w:val="left"/>
      <w:pPr>
        <w:ind w:left="1080" w:hanging="72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E3E53"/>
    <w:multiLevelType w:val="hybridMultilevel"/>
    <w:tmpl w:val="5F42E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6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7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AA67BAA"/>
    <w:multiLevelType w:val="hybridMultilevel"/>
    <w:tmpl w:val="DB0040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921A1"/>
    <w:multiLevelType w:val="hybridMultilevel"/>
    <w:tmpl w:val="BDA61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10A050B"/>
    <w:multiLevelType w:val="hybridMultilevel"/>
    <w:tmpl w:val="1E087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97D7E"/>
    <w:multiLevelType w:val="hybridMultilevel"/>
    <w:tmpl w:val="53DEF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0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81176EE"/>
    <w:multiLevelType w:val="hybridMultilevel"/>
    <w:tmpl w:val="CEF651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BB64F5"/>
    <w:multiLevelType w:val="hybridMultilevel"/>
    <w:tmpl w:val="90B295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2"/>
  </w:num>
  <w:num w:numId="3">
    <w:abstractNumId w:val="26"/>
  </w:num>
  <w:num w:numId="4">
    <w:abstractNumId w:val="11"/>
  </w:num>
  <w:num w:numId="5">
    <w:abstractNumId w:val="36"/>
  </w:num>
  <w:num w:numId="6">
    <w:abstractNumId w:val="28"/>
  </w:num>
  <w:num w:numId="7">
    <w:abstractNumId w:val="6"/>
  </w:num>
  <w:num w:numId="8">
    <w:abstractNumId w:val="43"/>
  </w:num>
  <w:num w:numId="9">
    <w:abstractNumId w:val="20"/>
  </w:num>
  <w:num w:numId="10">
    <w:abstractNumId w:val="13"/>
  </w:num>
  <w:num w:numId="11">
    <w:abstractNumId w:val="29"/>
  </w:num>
  <w:num w:numId="12">
    <w:abstractNumId w:val="27"/>
  </w:num>
  <w:num w:numId="13">
    <w:abstractNumId w:val="39"/>
  </w:num>
  <w:num w:numId="14">
    <w:abstractNumId w:val="2"/>
  </w:num>
  <w:num w:numId="15">
    <w:abstractNumId w:val="0"/>
  </w:num>
  <w:num w:numId="16">
    <w:abstractNumId w:val="10"/>
  </w:num>
  <w:num w:numId="17">
    <w:abstractNumId w:val="33"/>
  </w:num>
  <w:num w:numId="18">
    <w:abstractNumId w:val="3"/>
  </w:num>
  <w:num w:numId="19">
    <w:abstractNumId w:val="40"/>
  </w:num>
  <w:num w:numId="20">
    <w:abstractNumId w:val="14"/>
  </w:num>
  <w:num w:numId="21">
    <w:abstractNumId w:val="17"/>
  </w:num>
  <w:num w:numId="22">
    <w:abstractNumId w:val="5"/>
  </w:num>
  <w:num w:numId="23">
    <w:abstractNumId w:val="25"/>
  </w:num>
  <w:num w:numId="24">
    <w:abstractNumId w:val="7"/>
  </w:num>
  <w:num w:numId="25">
    <w:abstractNumId w:val="41"/>
  </w:num>
  <w:num w:numId="26">
    <w:abstractNumId w:val="31"/>
  </w:num>
  <w:num w:numId="27">
    <w:abstractNumId w:val="34"/>
  </w:num>
  <w:num w:numId="28">
    <w:abstractNumId w:val="44"/>
  </w:num>
  <w:num w:numId="29">
    <w:abstractNumId w:val="35"/>
  </w:num>
  <w:num w:numId="30">
    <w:abstractNumId w:val="16"/>
  </w:num>
  <w:num w:numId="31">
    <w:abstractNumId w:val="9"/>
  </w:num>
  <w:num w:numId="32">
    <w:abstractNumId w:val="45"/>
  </w:num>
  <w:num w:numId="33">
    <w:abstractNumId w:val="15"/>
  </w:num>
  <w:num w:numId="34">
    <w:abstractNumId w:val="1"/>
  </w:num>
  <w:num w:numId="35">
    <w:abstractNumId w:val="37"/>
  </w:num>
  <w:num w:numId="36">
    <w:abstractNumId w:val="32"/>
  </w:num>
  <w:num w:numId="37">
    <w:abstractNumId w:val="19"/>
  </w:num>
  <w:num w:numId="38">
    <w:abstractNumId w:val="24"/>
  </w:num>
  <w:num w:numId="39">
    <w:abstractNumId w:val="22"/>
  </w:num>
  <w:num w:numId="40">
    <w:abstractNumId w:val="8"/>
  </w:num>
  <w:num w:numId="41">
    <w:abstractNumId w:val="48"/>
  </w:num>
  <w:num w:numId="42">
    <w:abstractNumId w:val="21"/>
  </w:num>
  <w:num w:numId="43">
    <w:abstractNumId w:val="18"/>
  </w:num>
  <w:num w:numId="44">
    <w:abstractNumId w:val="38"/>
  </w:num>
  <w:num w:numId="45">
    <w:abstractNumId w:val="47"/>
  </w:num>
  <w:num w:numId="46">
    <w:abstractNumId w:val="30"/>
  </w:num>
  <w:num w:numId="47">
    <w:abstractNumId w:val="4"/>
  </w:num>
  <w:num w:numId="48">
    <w:abstractNumId w:val="46"/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D6"/>
    <w:rsid w:val="0000153C"/>
    <w:rsid w:val="00003754"/>
    <w:rsid w:val="00010EF1"/>
    <w:rsid w:val="000126E2"/>
    <w:rsid w:val="00021598"/>
    <w:rsid w:val="00033F9C"/>
    <w:rsid w:val="000351C4"/>
    <w:rsid w:val="00040DE8"/>
    <w:rsid w:val="000429A2"/>
    <w:rsid w:val="000461A4"/>
    <w:rsid w:val="00056FD0"/>
    <w:rsid w:val="000574CD"/>
    <w:rsid w:val="00061F31"/>
    <w:rsid w:val="00082BCF"/>
    <w:rsid w:val="0008572A"/>
    <w:rsid w:val="00096E23"/>
    <w:rsid w:val="000A1C35"/>
    <w:rsid w:val="000B2C51"/>
    <w:rsid w:val="000C4A78"/>
    <w:rsid w:val="000D17CF"/>
    <w:rsid w:val="000D404D"/>
    <w:rsid w:val="00102467"/>
    <w:rsid w:val="00112ABB"/>
    <w:rsid w:val="00114708"/>
    <w:rsid w:val="00134FDB"/>
    <w:rsid w:val="00144875"/>
    <w:rsid w:val="00153835"/>
    <w:rsid w:val="00155E0E"/>
    <w:rsid w:val="00165D99"/>
    <w:rsid w:val="0017165C"/>
    <w:rsid w:val="001740A4"/>
    <w:rsid w:val="00184029"/>
    <w:rsid w:val="00197866"/>
    <w:rsid w:val="001A1C94"/>
    <w:rsid w:val="001A79F8"/>
    <w:rsid w:val="001B3D11"/>
    <w:rsid w:val="001C13BC"/>
    <w:rsid w:val="0020451B"/>
    <w:rsid w:val="00237062"/>
    <w:rsid w:val="002557A6"/>
    <w:rsid w:val="002578DE"/>
    <w:rsid w:val="00267E11"/>
    <w:rsid w:val="002728DF"/>
    <w:rsid w:val="00274B22"/>
    <w:rsid w:val="00281AB8"/>
    <w:rsid w:val="00284E50"/>
    <w:rsid w:val="00287F03"/>
    <w:rsid w:val="00293B8C"/>
    <w:rsid w:val="00296096"/>
    <w:rsid w:val="002A4102"/>
    <w:rsid w:val="002A4E48"/>
    <w:rsid w:val="002A5EB3"/>
    <w:rsid w:val="002E2335"/>
    <w:rsid w:val="002F2DEA"/>
    <w:rsid w:val="002F3E9A"/>
    <w:rsid w:val="0030067A"/>
    <w:rsid w:val="003116DC"/>
    <w:rsid w:val="003116FF"/>
    <w:rsid w:val="003158BF"/>
    <w:rsid w:val="00315C8F"/>
    <w:rsid w:val="00325D60"/>
    <w:rsid w:val="00363EE1"/>
    <w:rsid w:val="00371175"/>
    <w:rsid w:val="00371199"/>
    <w:rsid w:val="003738AD"/>
    <w:rsid w:val="003768DB"/>
    <w:rsid w:val="003856EE"/>
    <w:rsid w:val="00386709"/>
    <w:rsid w:val="00393235"/>
    <w:rsid w:val="00394997"/>
    <w:rsid w:val="003A15C1"/>
    <w:rsid w:val="003A219A"/>
    <w:rsid w:val="003A5133"/>
    <w:rsid w:val="003A5293"/>
    <w:rsid w:val="003A66A4"/>
    <w:rsid w:val="003A73B9"/>
    <w:rsid w:val="003B45A9"/>
    <w:rsid w:val="003B63CB"/>
    <w:rsid w:val="003D0560"/>
    <w:rsid w:val="003D3F76"/>
    <w:rsid w:val="003D7CD7"/>
    <w:rsid w:val="003E4288"/>
    <w:rsid w:val="003E4C71"/>
    <w:rsid w:val="003E5D88"/>
    <w:rsid w:val="003F3DAF"/>
    <w:rsid w:val="0040029F"/>
    <w:rsid w:val="004110C2"/>
    <w:rsid w:val="004135F0"/>
    <w:rsid w:val="00421150"/>
    <w:rsid w:val="004259AF"/>
    <w:rsid w:val="00433788"/>
    <w:rsid w:val="00434E61"/>
    <w:rsid w:val="00441ECE"/>
    <w:rsid w:val="004467A0"/>
    <w:rsid w:val="00447D98"/>
    <w:rsid w:val="00454F7D"/>
    <w:rsid w:val="00456756"/>
    <w:rsid w:val="0046509F"/>
    <w:rsid w:val="00465D9C"/>
    <w:rsid w:val="00466B76"/>
    <w:rsid w:val="00471896"/>
    <w:rsid w:val="00472FDA"/>
    <w:rsid w:val="0048450E"/>
    <w:rsid w:val="004A2107"/>
    <w:rsid w:val="004A3391"/>
    <w:rsid w:val="004A53D6"/>
    <w:rsid w:val="004B7D7C"/>
    <w:rsid w:val="004C7325"/>
    <w:rsid w:val="004D38F2"/>
    <w:rsid w:val="004D5E94"/>
    <w:rsid w:val="00501195"/>
    <w:rsid w:val="005015CD"/>
    <w:rsid w:val="005113D1"/>
    <w:rsid w:val="0051728B"/>
    <w:rsid w:val="00526C2F"/>
    <w:rsid w:val="00530379"/>
    <w:rsid w:val="00530637"/>
    <w:rsid w:val="00537E3C"/>
    <w:rsid w:val="005544E8"/>
    <w:rsid w:val="005774A9"/>
    <w:rsid w:val="0057791F"/>
    <w:rsid w:val="005876FB"/>
    <w:rsid w:val="005A1C98"/>
    <w:rsid w:val="005A6101"/>
    <w:rsid w:val="005C5934"/>
    <w:rsid w:val="005E0B33"/>
    <w:rsid w:val="006140A9"/>
    <w:rsid w:val="00615CA4"/>
    <w:rsid w:val="006203AE"/>
    <w:rsid w:val="0062648A"/>
    <w:rsid w:val="00630EE4"/>
    <w:rsid w:val="00633574"/>
    <w:rsid w:val="00646829"/>
    <w:rsid w:val="00652120"/>
    <w:rsid w:val="00662D32"/>
    <w:rsid w:val="00665589"/>
    <w:rsid w:val="00677F38"/>
    <w:rsid w:val="0068591B"/>
    <w:rsid w:val="00691BF0"/>
    <w:rsid w:val="006960C6"/>
    <w:rsid w:val="006A5879"/>
    <w:rsid w:val="006A6563"/>
    <w:rsid w:val="006C0B81"/>
    <w:rsid w:val="006E7CF3"/>
    <w:rsid w:val="006F2715"/>
    <w:rsid w:val="006F6E63"/>
    <w:rsid w:val="006F7B88"/>
    <w:rsid w:val="00707F1F"/>
    <w:rsid w:val="00712E13"/>
    <w:rsid w:val="00726276"/>
    <w:rsid w:val="00726475"/>
    <w:rsid w:val="00736164"/>
    <w:rsid w:val="00742A1F"/>
    <w:rsid w:val="007451B1"/>
    <w:rsid w:val="00751253"/>
    <w:rsid w:val="0075516A"/>
    <w:rsid w:val="007767D2"/>
    <w:rsid w:val="00780615"/>
    <w:rsid w:val="00795224"/>
    <w:rsid w:val="007A3899"/>
    <w:rsid w:val="007A7A47"/>
    <w:rsid w:val="007B0B44"/>
    <w:rsid w:val="007B6E88"/>
    <w:rsid w:val="007C4FB9"/>
    <w:rsid w:val="007C64D8"/>
    <w:rsid w:val="007D2CA3"/>
    <w:rsid w:val="007D52C3"/>
    <w:rsid w:val="007D6D19"/>
    <w:rsid w:val="00802ECD"/>
    <w:rsid w:val="00810331"/>
    <w:rsid w:val="00811B80"/>
    <w:rsid w:val="00814164"/>
    <w:rsid w:val="00834B53"/>
    <w:rsid w:val="0088003B"/>
    <w:rsid w:val="00881569"/>
    <w:rsid w:val="008903D2"/>
    <w:rsid w:val="008903DF"/>
    <w:rsid w:val="00892F6F"/>
    <w:rsid w:val="00896D53"/>
    <w:rsid w:val="008A07CE"/>
    <w:rsid w:val="008A2968"/>
    <w:rsid w:val="008B42C7"/>
    <w:rsid w:val="008C7F23"/>
    <w:rsid w:val="008D38D4"/>
    <w:rsid w:val="008E74AB"/>
    <w:rsid w:val="008F4290"/>
    <w:rsid w:val="00911C34"/>
    <w:rsid w:val="00926F5B"/>
    <w:rsid w:val="00936E39"/>
    <w:rsid w:val="00942C61"/>
    <w:rsid w:val="009441DA"/>
    <w:rsid w:val="00957286"/>
    <w:rsid w:val="009614E2"/>
    <w:rsid w:val="00973ACF"/>
    <w:rsid w:val="00983FC6"/>
    <w:rsid w:val="009870A8"/>
    <w:rsid w:val="00990F5C"/>
    <w:rsid w:val="009960FD"/>
    <w:rsid w:val="009E790E"/>
    <w:rsid w:val="009F1E42"/>
    <w:rsid w:val="009F38AB"/>
    <w:rsid w:val="009F5EB6"/>
    <w:rsid w:val="00A12B9E"/>
    <w:rsid w:val="00A15904"/>
    <w:rsid w:val="00A16CE2"/>
    <w:rsid w:val="00A25372"/>
    <w:rsid w:val="00A4426C"/>
    <w:rsid w:val="00A47E14"/>
    <w:rsid w:val="00A55C79"/>
    <w:rsid w:val="00A5689C"/>
    <w:rsid w:val="00A66F73"/>
    <w:rsid w:val="00A75BE7"/>
    <w:rsid w:val="00A823EB"/>
    <w:rsid w:val="00A922FB"/>
    <w:rsid w:val="00A97A25"/>
    <w:rsid w:val="00AA0149"/>
    <w:rsid w:val="00AA0516"/>
    <w:rsid w:val="00AB597C"/>
    <w:rsid w:val="00AC1194"/>
    <w:rsid w:val="00AC4169"/>
    <w:rsid w:val="00AE1115"/>
    <w:rsid w:val="00AE3A13"/>
    <w:rsid w:val="00AE6400"/>
    <w:rsid w:val="00AF5A6E"/>
    <w:rsid w:val="00B0244D"/>
    <w:rsid w:val="00B02751"/>
    <w:rsid w:val="00B030AE"/>
    <w:rsid w:val="00B13B96"/>
    <w:rsid w:val="00B430B7"/>
    <w:rsid w:val="00B52B08"/>
    <w:rsid w:val="00B634BD"/>
    <w:rsid w:val="00B65049"/>
    <w:rsid w:val="00B7479B"/>
    <w:rsid w:val="00B82C9D"/>
    <w:rsid w:val="00BA5E28"/>
    <w:rsid w:val="00BB4FE5"/>
    <w:rsid w:val="00BC4A63"/>
    <w:rsid w:val="00BC4C71"/>
    <w:rsid w:val="00BC519D"/>
    <w:rsid w:val="00BC6BDD"/>
    <w:rsid w:val="00BD3640"/>
    <w:rsid w:val="00BE59B4"/>
    <w:rsid w:val="00BE619A"/>
    <w:rsid w:val="00C042EC"/>
    <w:rsid w:val="00C17F8C"/>
    <w:rsid w:val="00C25F70"/>
    <w:rsid w:val="00C313C6"/>
    <w:rsid w:val="00C33427"/>
    <w:rsid w:val="00C37140"/>
    <w:rsid w:val="00C4247C"/>
    <w:rsid w:val="00C53FD4"/>
    <w:rsid w:val="00C62841"/>
    <w:rsid w:val="00C76AFF"/>
    <w:rsid w:val="00C8244E"/>
    <w:rsid w:val="00C83B36"/>
    <w:rsid w:val="00C86F52"/>
    <w:rsid w:val="00C87EDA"/>
    <w:rsid w:val="00C9052A"/>
    <w:rsid w:val="00C93E30"/>
    <w:rsid w:val="00C9432D"/>
    <w:rsid w:val="00CB27CC"/>
    <w:rsid w:val="00CF17CD"/>
    <w:rsid w:val="00CF48D9"/>
    <w:rsid w:val="00CF4EB4"/>
    <w:rsid w:val="00D04DB0"/>
    <w:rsid w:val="00D23809"/>
    <w:rsid w:val="00D27560"/>
    <w:rsid w:val="00D30D2C"/>
    <w:rsid w:val="00D31AA4"/>
    <w:rsid w:val="00D47A57"/>
    <w:rsid w:val="00D64E3D"/>
    <w:rsid w:val="00D7430D"/>
    <w:rsid w:val="00D74ABC"/>
    <w:rsid w:val="00D77DF0"/>
    <w:rsid w:val="00D8617B"/>
    <w:rsid w:val="00D9676A"/>
    <w:rsid w:val="00DA065A"/>
    <w:rsid w:val="00DB04A0"/>
    <w:rsid w:val="00DC219A"/>
    <w:rsid w:val="00DC309F"/>
    <w:rsid w:val="00DF1E6A"/>
    <w:rsid w:val="00E01D98"/>
    <w:rsid w:val="00E070C8"/>
    <w:rsid w:val="00E11A6D"/>
    <w:rsid w:val="00E2337D"/>
    <w:rsid w:val="00E72686"/>
    <w:rsid w:val="00E84097"/>
    <w:rsid w:val="00E879C1"/>
    <w:rsid w:val="00EA30C6"/>
    <w:rsid w:val="00EA70C2"/>
    <w:rsid w:val="00EB01D6"/>
    <w:rsid w:val="00EC7FA1"/>
    <w:rsid w:val="00ED1E95"/>
    <w:rsid w:val="00EF2263"/>
    <w:rsid w:val="00EF2F52"/>
    <w:rsid w:val="00EF5BEA"/>
    <w:rsid w:val="00EF65D6"/>
    <w:rsid w:val="00F01A7A"/>
    <w:rsid w:val="00F02626"/>
    <w:rsid w:val="00F133D2"/>
    <w:rsid w:val="00F16A02"/>
    <w:rsid w:val="00F2498F"/>
    <w:rsid w:val="00F2719F"/>
    <w:rsid w:val="00F32A9A"/>
    <w:rsid w:val="00F64138"/>
    <w:rsid w:val="00F8505D"/>
    <w:rsid w:val="00F90D35"/>
    <w:rsid w:val="00FA01FC"/>
    <w:rsid w:val="00FA3B46"/>
    <w:rsid w:val="00FA51FA"/>
    <w:rsid w:val="00FA7BB3"/>
    <w:rsid w:val="00FB0A51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83B730-A74C-43C1-9AB0-E6AD100D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065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DA065A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EB01D6"/>
    <w:pPr>
      <w:numPr>
        <w:ilvl w:val="2"/>
        <w:numId w:val="1"/>
      </w:numPr>
      <w:spacing w:line="240" w:lineRule="auto"/>
      <w:ind w:left="720" w:hanging="432"/>
      <w:jc w:val="both"/>
      <w:outlineLvl w:val="2"/>
    </w:pPr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paragraph" w:styleId="Heading4">
    <w:name w:val="heading 4"/>
    <w:basedOn w:val="ListParagraph"/>
    <w:next w:val="Normal"/>
    <w:link w:val="Heading4Char"/>
    <w:qFormat/>
    <w:rsid w:val="00EB01D6"/>
    <w:pPr>
      <w:numPr>
        <w:numId w:val="2"/>
      </w:numPr>
      <w:ind w:left="864" w:hanging="144"/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B01D6"/>
    <w:pPr>
      <w:numPr>
        <w:ilvl w:val="1"/>
        <w:numId w:val="2"/>
      </w:numPr>
      <w:spacing w:beforeLines="60" w:before="144" w:after="120" w:line="240" w:lineRule="auto"/>
      <w:ind w:left="1008"/>
      <w:jc w:val="both"/>
      <w:outlineLvl w:val="4"/>
    </w:pPr>
    <w:rPr>
      <w:rFonts w:eastAsia="Times New Roman" w:cs="Times New Roman"/>
      <w:b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EB01D6"/>
    <w:pPr>
      <w:keepNext/>
      <w:numPr>
        <w:ilvl w:val="5"/>
        <w:numId w:val="1"/>
      </w:numPr>
      <w:spacing w:beforeLines="60" w:before="144" w:line="240" w:lineRule="auto"/>
      <w:ind w:left="1152" w:hanging="432"/>
      <w:jc w:val="center"/>
      <w:outlineLvl w:val="5"/>
    </w:pPr>
    <w:rPr>
      <w:rFonts w:eastAsia="Times New Roman" w:cs="Times New Roman"/>
      <w:i/>
      <w:iCs/>
      <w:lang w:eastAsia="fr-FR"/>
    </w:rPr>
  </w:style>
  <w:style w:type="paragraph" w:styleId="Heading7">
    <w:name w:val="heading 7"/>
    <w:basedOn w:val="Normal"/>
    <w:next w:val="BodyTextIndent2"/>
    <w:link w:val="Heading7Char"/>
    <w:rsid w:val="00EB01D6"/>
    <w:pPr>
      <w:numPr>
        <w:ilvl w:val="6"/>
        <w:numId w:val="1"/>
      </w:numPr>
      <w:tabs>
        <w:tab w:val="left" w:pos="1701"/>
      </w:tabs>
      <w:spacing w:before="120" w:after="120" w:line="240" w:lineRule="auto"/>
      <w:ind w:left="1296" w:hanging="288"/>
      <w:outlineLvl w:val="6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B01D6"/>
    <w:pPr>
      <w:numPr>
        <w:ilvl w:val="7"/>
        <w:numId w:val="1"/>
      </w:numPr>
      <w:tabs>
        <w:tab w:val="left" w:pos="1985"/>
      </w:tabs>
      <w:spacing w:before="120" w:after="120" w:line="240" w:lineRule="auto"/>
      <w:ind w:left="1440" w:hanging="432"/>
      <w:outlineLvl w:val="7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B01D6"/>
    <w:pPr>
      <w:numPr>
        <w:ilvl w:val="8"/>
        <w:numId w:val="1"/>
      </w:numPr>
      <w:tabs>
        <w:tab w:val="left" w:pos="2268"/>
      </w:tabs>
      <w:spacing w:before="120" w:after="120" w:line="240" w:lineRule="auto"/>
      <w:ind w:left="1584" w:hanging="144"/>
      <w:outlineLvl w:val="8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65A"/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DA065A"/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EB01D6"/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character" w:customStyle="1" w:styleId="Heading4Char">
    <w:name w:val="Heading 4 Char"/>
    <w:basedOn w:val="DefaultParagraphFont"/>
    <w:link w:val="Heading4"/>
    <w:rsid w:val="00EB01D6"/>
    <w:rPr>
      <w:rFonts w:eastAsia="Times New Roman" w:cs="Times New Roman"/>
      <w:b/>
      <w:caps/>
      <w:color w:val="00558C"/>
      <w:lang w:eastAsia="fr-FR"/>
    </w:rPr>
  </w:style>
  <w:style w:type="character" w:customStyle="1" w:styleId="Heading5Char">
    <w:name w:val="Heading 5 Char"/>
    <w:basedOn w:val="DefaultParagraphFont"/>
    <w:link w:val="Heading5"/>
    <w:rsid w:val="00EB01D6"/>
    <w:rPr>
      <w:rFonts w:eastAsia="Times New Roman" w:cs="Times New Roman"/>
      <w:b/>
      <w:lang w:eastAsia="fr-FR"/>
    </w:rPr>
  </w:style>
  <w:style w:type="character" w:customStyle="1" w:styleId="Heading6Char">
    <w:name w:val="Heading 6 Char"/>
    <w:basedOn w:val="DefaultParagraphFont"/>
    <w:link w:val="Heading6"/>
    <w:rsid w:val="00EB01D6"/>
    <w:rPr>
      <w:rFonts w:eastAsia="Times New Roman" w:cs="Times New Roman"/>
      <w:i/>
      <w:iCs/>
      <w:lang w:eastAsia="fr-FR"/>
    </w:rPr>
  </w:style>
  <w:style w:type="character" w:customStyle="1" w:styleId="Heading7Char">
    <w:name w:val="Heading 7 Char"/>
    <w:basedOn w:val="DefaultParagraphFont"/>
    <w:link w:val="Heading7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B01D6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rsid w:val="00EB01D6"/>
    <w:pPr>
      <w:spacing w:beforeLines="60" w:before="144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01D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odyTextChar">
    <w:name w:val="Body Text Char"/>
    <w:rsid w:val="00EB01D6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EB01D6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BodyTextChar1">
    <w:name w:val="Body Text Char1"/>
    <w:aliases w:val=" Char Char"/>
    <w:basedOn w:val="DefaultParagraphFont"/>
    <w:link w:val="BodyText"/>
    <w:rsid w:val="00EB01D6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le"/>
    <w:rsid w:val="00EB01D6"/>
  </w:style>
  <w:style w:type="paragraph" w:styleId="Title">
    <w:name w:val="Title"/>
    <w:basedOn w:val="Normal"/>
    <w:link w:val="TitleChar"/>
    <w:qFormat/>
    <w:rsid w:val="00EB01D6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EB01D6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HeaderChar">
    <w:name w:val="Header Char"/>
    <w:basedOn w:val="DefaultParagraphFont"/>
    <w:link w:val="Header"/>
    <w:rsid w:val="00EB01D6"/>
    <w:rPr>
      <w:rFonts w:eastAsia="Times New Roman" w:cs="Times New Roman"/>
      <w:lang w:eastAsia="fr-FR"/>
    </w:rPr>
  </w:style>
  <w:style w:type="paragraph" w:styleId="Footer">
    <w:name w:val="footer"/>
    <w:basedOn w:val="Normal"/>
    <w:link w:val="FooterCh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erChar">
    <w:name w:val="Footer Char"/>
    <w:basedOn w:val="DefaultParagraphFont"/>
    <w:link w:val="Footer"/>
    <w:rsid w:val="00EB01D6"/>
    <w:rPr>
      <w:rFonts w:eastAsia="Times New Roman" w:cs="Times New Roman"/>
      <w:lang w:eastAsia="fr-FR"/>
    </w:rPr>
  </w:style>
  <w:style w:type="paragraph" w:styleId="FootnoteText">
    <w:name w:val="footnote text"/>
    <w:basedOn w:val="Normal"/>
    <w:link w:val="FootnoteTextChar"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EB01D6"/>
    <w:rPr>
      <w:rFonts w:eastAsia="Times New Roman" w:cs="Times New Roman"/>
      <w:lang w:eastAsia="fr-FR"/>
    </w:rPr>
  </w:style>
  <w:style w:type="character" w:styleId="FootnoteReference">
    <w:name w:val="footnote reference"/>
    <w:basedOn w:val="DefaultParagraphFont"/>
    <w:rsid w:val="00EB01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EB01D6"/>
    <w:pPr>
      <w:spacing w:beforeLines="60" w:before="144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character" w:styleId="CommentReference">
    <w:name w:val="annotation reference"/>
    <w:basedOn w:val="DefaultParagraphFont"/>
    <w:unhideWhenUsed/>
    <w:rsid w:val="00EB01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CommentTextChar">
    <w:name w:val="Comment Text Char"/>
    <w:basedOn w:val="DefaultParagraphFont"/>
    <w:link w:val="CommentText"/>
    <w:rsid w:val="00EB01D6"/>
    <w:rPr>
      <w:rFonts w:eastAsia="Times New Roman" w:cs="Times New Roman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B01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01D6"/>
    <w:rPr>
      <w:rFonts w:eastAsia="Times New Roman" w:cs="Times New Roman"/>
      <w:b/>
      <w:bCs/>
      <w:lang w:eastAsia="fr-FR"/>
    </w:rPr>
  </w:style>
  <w:style w:type="table" w:customStyle="1" w:styleId="TableauGrille4-Accentuation11">
    <w:name w:val="Tableau Grille 4 - Accentuation 11"/>
    <w:basedOn w:val="TableNormal"/>
    <w:uiPriority w:val="49"/>
    <w:rsid w:val="00EB01D6"/>
    <w:pPr>
      <w:spacing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EB01D6"/>
  </w:style>
  <w:style w:type="paragraph" w:customStyle="1" w:styleId="Tabletext">
    <w:name w:val="Table text"/>
    <w:basedOn w:val="Normal"/>
    <w:rsid w:val="00EB01D6"/>
    <w:pPr>
      <w:spacing w:before="40" w:after="40" w:line="240" w:lineRule="auto"/>
    </w:pPr>
    <w:rPr>
      <w:rFonts w:ascii="Arial" w:eastAsia="PMingLiU" w:hAnsi="Arial" w:cs="Times New Roman"/>
      <w:szCs w:val="24"/>
    </w:rPr>
  </w:style>
  <w:style w:type="paragraph" w:customStyle="1" w:styleId="AnnexHead1">
    <w:name w:val="Annex Head 1"/>
    <w:basedOn w:val="Normal"/>
    <w:next w:val="Normal"/>
    <w:rsid w:val="00EB01D6"/>
    <w:pPr>
      <w:numPr>
        <w:numId w:val="3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EB01D6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AgendaItem">
    <w:name w:val="Agenda Item"/>
    <w:basedOn w:val="Normal"/>
    <w:rsid w:val="00EB01D6"/>
    <w:pPr>
      <w:numPr>
        <w:numId w:val="4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">
    <w:name w:val="Annex"/>
    <w:basedOn w:val="Normal"/>
    <w:next w:val="BodyText"/>
    <w:qFormat/>
    <w:rsid w:val="00EB01D6"/>
    <w:pPr>
      <w:numPr>
        <w:numId w:val="5"/>
      </w:numPr>
      <w:tabs>
        <w:tab w:val="num" w:pos="720"/>
      </w:tabs>
      <w:spacing w:after="240" w:line="240" w:lineRule="auto"/>
      <w:ind w:left="720" w:hanging="360"/>
      <w:jc w:val="both"/>
    </w:pPr>
    <w:rPr>
      <w:rFonts w:ascii="Calibri" w:eastAsia="Times New Roman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B01D6"/>
    <w:pPr>
      <w:numPr>
        <w:numId w:val="6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paragraph" w:customStyle="1" w:styleId="AnnexHead2">
    <w:name w:val="Annex Head 2"/>
    <w:basedOn w:val="Normal"/>
    <w:next w:val="Normal"/>
    <w:rsid w:val="00EB01D6"/>
    <w:pPr>
      <w:numPr>
        <w:ilvl w:val="1"/>
        <w:numId w:val="3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EB01D6"/>
    <w:pPr>
      <w:numPr>
        <w:ilvl w:val="2"/>
        <w:numId w:val="3"/>
      </w:numPr>
      <w:spacing w:before="60" w:after="6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AnnexHead4">
    <w:name w:val="Annex Head 4"/>
    <w:basedOn w:val="Normal"/>
    <w:next w:val="Normal"/>
    <w:rsid w:val="00EB01D6"/>
    <w:pPr>
      <w:numPr>
        <w:ilvl w:val="3"/>
        <w:numId w:val="3"/>
      </w:num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customStyle="1" w:styleId="AnnexTable">
    <w:name w:val="Annex Table"/>
    <w:basedOn w:val="Normal"/>
    <w:next w:val="Normal"/>
    <w:rsid w:val="00EB01D6"/>
    <w:pPr>
      <w:numPr>
        <w:numId w:val="8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numbering" w:styleId="ArticleSection">
    <w:name w:val="Outline List 3"/>
    <w:basedOn w:val="NoList"/>
    <w:rsid w:val="00EB01D6"/>
    <w:pPr>
      <w:numPr>
        <w:numId w:val="10"/>
      </w:numPr>
    </w:pPr>
  </w:style>
  <w:style w:type="paragraph" w:styleId="BodyText2">
    <w:name w:val="Body Text 2"/>
    <w:basedOn w:val="Normal"/>
    <w:link w:val="BodyText2Char"/>
    <w:rsid w:val="00EB01D6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2Char">
    <w:name w:val="Body Text 2 Char"/>
    <w:basedOn w:val="DefaultParagraphFont"/>
    <w:link w:val="BodyText2"/>
    <w:rsid w:val="00EB01D6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EB01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EB01D6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EB01D6"/>
    <w:pPr>
      <w:spacing w:line="240" w:lineRule="auto"/>
      <w:ind w:left="851"/>
      <w:jc w:val="both"/>
    </w:pPr>
    <w:rPr>
      <w:rFonts w:ascii="Arial" w:eastAsia="Times New Roman" w:hAnsi="Arial" w:cs="Times New Roman"/>
      <w:szCs w:val="24"/>
    </w:rPr>
  </w:style>
  <w:style w:type="character" w:customStyle="1" w:styleId="BodyTextFirstIndentChar">
    <w:name w:val="Body Text First Indent Char"/>
    <w:basedOn w:val="BodyTextChar1"/>
    <w:link w:val="BodyTextFirstIndent"/>
    <w:rsid w:val="00EB01D6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EB01D6"/>
    <w:pPr>
      <w:spacing w:after="120" w:line="240" w:lineRule="auto"/>
      <w:ind w:left="567"/>
    </w:pPr>
    <w:rPr>
      <w:rFonts w:ascii="Arial" w:eastAsia="Times New Roman" w:hAnsi="Arial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B01D6"/>
    <w:rPr>
      <w:rFonts w:ascii="Arial" w:eastAsia="Times New Roman" w:hAnsi="Arial" w:cs="Times New Roman"/>
      <w:szCs w:val="24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EB01D6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EB01D6"/>
    <w:rPr>
      <w:rFonts w:ascii="Arial" w:eastAsia="Times New Roman" w:hAnsi="Arial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EB01D6"/>
    <w:rPr>
      <w:rFonts w:ascii="Arial" w:eastAsia="Times New Roman" w:hAnsi="Arial" w:cs="Times New Roman"/>
      <w:szCs w:val="24"/>
      <w:lang w:eastAsia="de-DE"/>
    </w:rPr>
  </w:style>
  <w:style w:type="paragraph" w:customStyle="1" w:styleId="Bullet1">
    <w:name w:val="Bullet 1"/>
    <w:basedOn w:val="BodyText"/>
    <w:qFormat/>
    <w:rsid w:val="00EB01D6"/>
    <w:pPr>
      <w:numPr>
        <w:numId w:val="32"/>
      </w:numPr>
      <w:tabs>
        <w:tab w:val="num" w:pos="360"/>
      </w:tabs>
      <w:spacing w:beforeLines="0" w:before="0"/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EB01D6"/>
    <w:pPr>
      <w:suppressAutoHyphens/>
      <w:spacing w:after="120" w:line="240" w:lineRule="auto"/>
      <w:ind w:left="1134"/>
      <w:jc w:val="both"/>
    </w:pPr>
    <w:rPr>
      <w:rFonts w:ascii="Arial" w:eastAsia="Times New Roman" w:hAnsi="Arial" w:cs="Arial"/>
      <w:lang w:val="fr-FR" w:eastAsia="en-GB"/>
    </w:rPr>
  </w:style>
  <w:style w:type="paragraph" w:customStyle="1" w:styleId="Bullet2">
    <w:name w:val="Bullet 2"/>
    <w:basedOn w:val="Normal"/>
    <w:qFormat/>
    <w:rsid w:val="00EB01D6"/>
    <w:pPr>
      <w:numPr>
        <w:numId w:val="11"/>
      </w:numPr>
      <w:tabs>
        <w:tab w:val="left" w:pos="1560"/>
      </w:tabs>
      <w:spacing w:after="120" w:line="240" w:lineRule="auto"/>
      <w:ind w:left="1560" w:hanging="426"/>
      <w:jc w:val="both"/>
    </w:pPr>
    <w:rPr>
      <w:rFonts w:ascii="Arial" w:eastAsia="Times New Roman" w:hAnsi="Arial" w:cs="Arial"/>
      <w:lang w:eastAsia="en-GB"/>
    </w:rPr>
  </w:style>
  <w:style w:type="paragraph" w:customStyle="1" w:styleId="Bullet2text">
    <w:name w:val="Bullet 2 text"/>
    <w:basedOn w:val="Normal"/>
    <w:rsid w:val="00EB01D6"/>
    <w:pPr>
      <w:suppressAutoHyphens/>
      <w:spacing w:after="120" w:line="240" w:lineRule="auto"/>
      <w:ind w:left="1701"/>
      <w:jc w:val="both"/>
    </w:pPr>
    <w:rPr>
      <w:rFonts w:ascii="Arial" w:eastAsia="Times New Roman" w:hAnsi="Arial" w:cs="Arial"/>
      <w:lang w:eastAsia="en-GB"/>
    </w:rPr>
  </w:style>
  <w:style w:type="paragraph" w:customStyle="1" w:styleId="Bullet3">
    <w:name w:val="Bullet 3"/>
    <w:basedOn w:val="Normal"/>
    <w:rsid w:val="00EB01D6"/>
    <w:pPr>
      <w:numPr>
        <w:numId w:val="12"/>
      </w:numPr>
      <w:spacing w:after="60" w:line="240" w:lineRule="auto"/>
      <w:ind w:left="1985" w:hanging="425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EB01D6"/>
    <w:pPr>
      <w:suppressAutoHyphens/>
      <w:spacing w:after="60" w:line="240" w:lineRule="auto"/>
      <w:ind w:left="2268"/>
    </w:pPr>
    <w:rPr>
      <w:rFonts w:ascii="Arial" w:eastAsia="Times New Roman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B01D6"/>
    <w:pPr>
      <w:numPr>
        <w:numId w:val="1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character" w:styleId="Hyperlink">
    <w:name w:val="Hyperlink"/>
    <w:basedOn w:val="DefaultParagraphFont"/>
    <w:uiPriority w:val="99"/>
    <w:rsid w:val="00EB01D6"/>
    <w:rPr>
      <w:color w:val="0000FF"/>
      <w:u w:val="single"/>
    </w:rPr>
  </w:style>
  <w:style w:type="paragraph" w:customStyle="1" w:styleId="List1">
    <w:name w:val="List 1"/>
    <w:basedOn w:val="Normal"/>
    <w:qFormat/>
    <w:rsid w:val="00EB01D6"/>
    <w:pPr>
      <w:numPr>
        <w:numId w:val="33"/>
      </w:numPr>
      <w:spacing w:after="120" w:line="240" w:lineRule="auto"/>
      <w:jc w:val="both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EB01D6"/>
    <w:pPr>
      <w:numPr>
        <w:ilvl w:val="1"/>
        <w:numId w:val="33"/>
      </w:numPr>
      <w:spacing w:after="120" w:line="240" w:lineRule="auto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B01D6"/>
    <w:pPr>
      <w:widowControl w:val="0"/>
      <w:numPr>
        <w:ilvl w:val="2"/>
        <w:numId w:val="3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B01D6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text">
    <w:name w:val="List 1 text"/>
    <w:basedOn w:val="Normal"/>
    <w:qFormat/>
    <w:rsid w:val="00EB01D6"/>
    <w:pPr>
      <w:spacing w:after="120" w:line="240" w:lineRule="auto"/>
      <w:ind w:left="567"/>
    </w:pPr>
    <w:rPr>
      <w:rFonts w:ascii="Arial" w:eastAsia="Times New Roman" w:hAnsi="Arial" w:cs="Arial"/>
      <w:lang w:eastAsia="en-GB"/>
    </w:rPr>
  </w:style>
  <w:style w:type="paragraph" w:styleId="ListBullet">
    <w:name w:val="List Bullet"/>
    <w:basedOn w:val="Normal"/>
    <w:autoRedefine/>
    <w:rsid w:val="00EB01D6"/>
    <w:pPr>
      <w:spacing w:before="60" w:after="80" w:line="240" w:lineRule="auto"/>
      <w:ind w:left="354"/>
    </w:pPr>
    <w:rPr>
      <w:rFonts w:ascii="Arial" w:eastAsia="Times New Roman" w:hAnsi="Arial" w:cs="Times New Roman"/>
      <w:szCs w:val="24"/>
    </w:rPr>
  </w:style>
  <w:style w:type="paragraph" w:styleId="ListNumber">
    <w:name w:val="List Number"/>
    <w:basedOn w:val="Normal"/>
    <w:rsid w:val="00EB01D6"/>
    <w:pPr>
      <w:numPr>
        <w:numId w:val="14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styleId="ListNumber2">
    <w:name w:val="List Number 2"/>
    <w:basedOn w:val="Normal"/>
    <w:rsid w:val="00EB01D6"/>
    <w:pPr>
      <w:numPr>
        <w:numId w:val="15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customStyle="1" w:styleId="Maintext">
    <w:name w:val="Main text"/>
    <w:basedOn w:val="Normal"/>
    <w:rsid w:val="00EB01D6"/>
    <w:pPr>
      <w:suppressAutoHyphens/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MainTitle">
    <w:name w:val="Main Title"/>
    <w:basedOn w:val="Normal"/>
    <w:next w:val="Heading1"/>
    <w:rsid w:val="00EB01D6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character" w:styleId="PageNumber">
    <w:name w:val="page number"/>
    <w:basedOn w:val="DefaultParagraphFont"/>
    <w:rsid w:val="00EB01D6"/>
  </w:style>
  <w:style w:type="paragraph" w:styleId="Quote">
    <w:name w:val="Quote"/>
    <w:basedOn w:val="Normal"/>
    <w:link w:val="QuoteChar"/>
    <w:rsid w:val="00EB01D6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Cs w:val="24"/>
    </w:rPr>
  </w:style>
  <w:style w:type="character" w:customStyle="1" w:styleId="QuoteChar">
    <w:name w:val="Quote Char"/>
    <w:basedOn w:val="DefaultParagraphFont"/>
    <w:link w:val="Quote"/>
    <w:rsid w:val="00EB01D6"/>
    <w:rPr>
      <w:rFonts w:ascii="Arial" w:eastAsia="Times New Roman" w:hAnsi="Arial" w:cs="Times New Roman"/>
      <w:i/>
      <w:szCs w:val="24"/>
    </w:rPr>
  </w:style>
  <w:style w:type="paragraph" w:customStyle="1" w:styleId="Recallings">
    <w:name w:val="Recallings"/>
    <w:basedOn w:val="BodyText"/>
    <w:rsid w:val="00EB01D6"/>
    <w:pPr>
      <w:spacing w:beforeLines="0"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EB01D6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Cs w:val="24"/>
    </w:rPr>
  </w:style>
  <w:style w:type="character" w:customStyle="1" w:styleId="StyleFootnoteReference115ptBlack">
    <w:name w:val="Style Footnote Reference + 11.5 pt Black"/>
    <w:basedOn w:val="FootnoteReference"/>
    <w:rsid w:val="00EB01D6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EB01D6"/>
    <w:pPr>
      <w:spacing w:after="60" w:line="240" w:lineRule="auto"/>
      <w:jc w:val="center"/>
      <w:outlineLvl w:val="1"/>
    </w:pPr>
    <w:rPr>
      <w:rFonts w:ascii="Arial" w:eastAsia="Times New Roman" w:hAnsi="Arial" w:cs="Arial"/>
      <w:szCs w:val="24"/>
    </w:rPr>
  </w:style>
  <w:style w:type="character" w:customStyle="1" w:styleId="SubtitleChar">
    <w:name w:val="Subtitle Char"/>
    <w:basedOn w:val="DefaultParagraphFont"/>
    <w:link w:val="Subtitle"/>
    <w:rsid w:val="00EB01D6"/>
    <w:rPr>
      <w:rFonts w:ascii="Arial" w:eastAsia="Times New Roman" w:hAnsi="Arial" w:cs="Arial"/>
      <w:szCs w:val="24"/>
    </w:rPr>
  </w:style>
  <w:style w:type="paragraph" w:styleId="TableofFigures">
    <w:name w:val="table of figures"/>
    <w:basedOn w:val="Normal"/>
    <w:next w:val="Normal"/>
    <w:uiPriority w:val="99"/>
    <w:rsid w:val="00EB01D6"/>
    <w:pPr>
      <w:numPr>
        <w:numId w:val="28"/>
      </w:numPr>
      <w:tabs>
        <w:tab w:val="right" w:pos="9639"/>
      </w:tabs>
      <w:spacing w:before="60" w:after="60" w:line="240" w:lineRule="auto"/>
      <w:ind w:right="284"/>
    </w:pPr>
    <w:rPr>
      <w:rFonts w:ascii="Arial" w:eastAsia="Times New Roman" w:hAnsi="Arial" w:cs="Times New Roman"/>
    </w:rPr>
  </w:style>
  <w:style w:type="paragraph" w:customStyle="1" w:styleId="Table">
    <w:name w:val="Table_#"/>
    <w:basedOn w:val="Normal"/>
    <w:next w:val="Normal"/>
    <w:qFormat/>
    <w:rsid w:val="00EB01D6"/>
    <w:pPr>
      <w:numPr>
        <w:numId w:val="17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THECOUNCIL">
    <w:name w:val="THE COUNCIL"/>
    <w:basedOn w:val="BodyText"/>
    <w:rsid w:val="00EB01D6"/>
    <w:pPr>
      <w:spacing w:beforeLines="0" w:before="0"/>
    </w:pPr>
    <w:rPr>
      <w:rFonts w:ascii="Calibri" w:hAnsi="Calibri" w:cs="Arial"/>
      <w:b/>
      <w:sz w:val="28"/>
    </w:rPr>
  </w:style>
  <w:style w:type="paragraph" w:customStyle="1" w:styleId="TOC11">
    <w:name w:val="TOC 11"/>
    <w:basedOn w:val="Normal"/>
    <w:next w:val="Normal"/>
    <w:autoRedefine/>
    <w:uiPriority w:val="39"/>
    <w:rsid w:val="00EB01D6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EB01D6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EB01D6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EB01D6"/>
    <w:pPr>
      <w:tabs>
        <w:tab w:val="right" w:pos="9639"/>
      </w:tabs>
      <w:spacing w:before="120" w:after="120" w:line="240" w:lineRule="auto"/>
      <w:ind w:right="284"/>
    </w:pPr>
    <w:rPr>
      <w:rFonts w:ascii="Arial" w:eastAsia="Times New Roman" w:hAnsi="Arial" w:cs="Times New Roman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EB01D6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B01D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B01D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B01D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B01D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B01D6"/>
    <w:pPr>
      <w:spacing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EB01D6"/>
    <w:pPr>
      <w:numPr>
        <w:ilvl w:val="1"/>
        <w:numId w:val="27"/>
      </w:numPr>
      <w:spacing w:after="120" w:line="240" w:lineRule="auto"/>
      <w:jc w:val="both"/>
    </w:pPr>
    <w:rPr>
      <w:rFonts w:ascii="Arial" w:eastAsia="Times New Roman" w:hAnsi="Arial" w:cs="Arial"/>
      <w:lang w:eastAsia="en-GB"/>
    </w:rPr>
  </w:style>
  <w:style w:type="paragraph" w:styleId="PlainText">
    <w:name w:val="Plain Text"/>
    <w:basedOn w:val="Normal"/>
    <w:link w:val="PlainTextChar"/>
    <w:rsid w:val="00EB01D6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EB01D6"/>
    <w:rPr>
      <w:rFonts w:ascii="Consolas" w:eastAsia="Times New Roman" w:hAnsi="Consolas" w:cs="Times New Roman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unhideWhenUsed/>
    <w:rsid w:val="00EB01D6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B01D6"/>
    <w:pPr>
      <w:numPr>
        <w:numId w:val="9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B01D6"/>
    <w:pPr>
      <w:numPr>
        <w:ilvl w:val="1"/>
        <w:numId w:val="9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ppendixHeading3">
    <w:name w:val="Appendix Heading 3"/>
    <w:basedOn w:val="Normal"/>
    <w:next w:val="Normal"/>
    <w:rsid w:val="00EB01D6"/>
    <w:pPr>
      <w:numPr>
        <w:ilvl w:val="2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EB01D6"/>
    <w:pPr>
      <w:numPr>
        <w:ilvl w:val="3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EB01D6"/>
    <w:pPr>
      <w:spacing w:before="120" w:after="120" w:line="240" w:lineRule="auto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B01D6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B01D6"/>
    <w:pPr>
      <w:numPr>
        <w:ilvl w:val="1"/>
        <w:numId w:val="7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nnexHeading3">
    <w:name w:val="Annex Heading 3"/>
    <w:basedOn w:val="Normal"/>
    <w:next w:val="Normal"/>
    <w:rsid w:val="00EB01D6"/>
    <w:pPr>
      <w:numPr>
        <w:ilvl w:val="2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EB01D6"/>
    <w:pPr>
      <w:numPr>
        <w:ilvl w:val="3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Arial"/>
      <w:lang w:eastAsia="fr-FR"/>
    </w:rPr>
  </w:style>
  <w:style w:type="paragraph" w:customStyle="1" w:styleId="References">
    <w:name w:val="References"/>
    <w:basedOn w:val="Normal"/>
    <w:qFormat/>
    <w:rsid w:val="00EB01D6"/>
    <w:pPr>
      <w:numPr>
        <w:numId w:val="16"/>
      </w:numPr>
      <w:spacing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ecxmsonormal">
    <w:name w:val="ecxmsonormal"/>
    <w:basedOn w:val="Normal"/>
    <w:uiPriority w:val="99"/>
    <w:rsid w:val="00EB01D6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EB01D6"/>
    <w:rPr>
      <w:rFonts w:cs="Times New Roman"/>
    </w:rPr>
  </w:style>
  <w:style w:type="paragraph" w:customStyle="1" w:styleId="Appendix">
    <w:name w:val="Appendix"/>
    <w:basedOn w:val="Normal"/>
    <w:next w:val="Normal"/>
    <w:rsid w:val="00EB01D6"/>
    <w:pPr>
      <w:numPr>
        <w:numId w:val="18"/>
      </w:numPr>
      <w:tabs>
        <w:tab w:val="left" w:pos="1985"/>
      </w:tabs>
      <w:spacing w:before="120" w:after="240" w:line="240" w:lineRule="auto"/>
    </w:pPr>
    <w:rPr>
      <w:rFonts w:ascii="Arial" w:eastAsia="Calibri" w:hAnsi="Arial" w:cs="Calibri"/>
      <w:b/>
      <w:szCs w:val="28"/>
    </w:rPr>
  </w:style>
  <w:style w:type="character" w:customStyle="1" w:styleId="ActionItemChar">
    <w:name w:val="Action Item Char"/>
    <w:link w:val="ActionItem"/>
    <w:rsid w:val="00EB01D6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EB01D6"/>
    <w:pPr>
      <w:spacing w:before="120" w:after="120" w:line="240" w:lineRule="auto"/>
      <w:jc w:val="both"/>
    </w:pPr>
    <w:rPr>
      <w:rFonts w:ascii="Calibri" w:eastAsia="Times New Roman" w:hAnsi="Calibri" w:cs="Arial"/>
      <w:i/>
      <w:lang w:eastAsia="en-GB"/>
    </w:rPr>
  </w:style>
  <w:style w:type="character" w:customStyle="1" w:styleId="FigureChar">
    <w:name w:val="Figure_# Char"/>
    <w:link w:val="Figure"/>
    <w:rsid w:val="00EB01D6"/>
    <w:rPr>
      <w:rFonts w:ascii="Arial" w:eastAsia="Times New Roman" w:hAnsi="Arial" w:cs="Times New Roman"/>
      <w:i/>
      <w:szCs w:val="20"/>
      <w:lang w:eastAsia="en-GB"/>
    </w:rPr>
  </w:style>
  <w:style w:type="paragraph" w:customStyle="1" w:styleId="Workinggroup">
    <w:name w:val="Working group"/>
    <w:basedOn w:val="Normal"/>
    <w:next w:val="Normal"/>
    <w:autoRedefine/>
    <w:rsid w:val="00EB01D6"/>
    <w:pPr>
      <w:numPr>
        <w:numId w:val="26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EB01D6"/>
    <w:pPr>
      <w:numPr>
        <w:numId w:val="19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Cs w:val="20"/>
    </w:rPr>
  </w:style>
  <w:style w:type="paragraph" w:customStyle="1" w:styleId="Agendaitem0">
    <w:name w:val="Agenda item"/>
    <w:basedOn w:val="Normal"/>
    <w:next w:val="Normal"/>
    <w:rsid w:val="00EB01D6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EB01D6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</w:rPr>
  </w:style>
  <w:style w:type="character" w:customStyle="1" w:styleId="TableTextCar">
    <w:name w:val="Table Text Car"/>
    <w:basedOn w:val="DefaultParagraphFont"/>
    <w:rsid w:val="00EB01D6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EB01D6"/>
    <w:pPr>
      <w:autoSpaceDE w:val="0"/>
      <w:autoSpaceDN w:val="0"/>
      <w:adjustRightInd w:val="0"/>
      <w:spacing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EB01D6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EB01D6"/>
    <w:rPr>
      <w:b/>
      <w:bCs/>
    </w:rPr>
  </w:style>
  <w:style w:type="paragraph" w:customStyle="1" w:styleId="Agenda1">
    <w:name w:val="Agenda 1"/>
    <w:basedOn w:val="Normal"/>
    <w:qFormat/>
    <w:rsid w:val="00EB01D6"/>
    <w:pPr>
      <w:numPr>
        <w:numId w:val="22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Cs w:val="20"/>
    </w:rPr>
  </w:style>
  <w:style w:type="paragraph" w:customStyle="1" w:styleId="Task">
    <w:name w:val="Task"/>
    <w:basedOn w:val="Normal"/>
    <w:rsid w:val="00EB01D6"/>
    <w:pPr>
      <w:numPr>
        <w:numId w:val="21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</w:rPr>
  </w:style>
  <w:style w:type="character" w:customStyle="1" w:styleId="ActionMemberChar">
    <w:name w:val="Action Member Char"/>
    <w:basedOn w:val="DefaultParagraphFont"/>
    <w:link w:val="ActionMember"/>
    <w:rsid w:val="00EB01D6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EB01D6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BodyText"/>
    <w:next w:val="BodyText"/>
    <w:autoRedefine/>
    <w:rsid w:val="00EB01D6"/>
    <w:pPr>
      <w:spacing w:beforeLines="0" w:before="0"/>
      <w:jc w:val="left"/>
    </w:pPr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EB01D6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</w:rPr>
  </w:style>
  <w:style w:type="paragraph" w:styleId="Revision">
    <w:name w:val="Revision"/>
    <w:hidden/>
    <w:uiPriority w:val="99"/>
    <w:semiHidden/>
    <w:rsid w:val="00EB01D6"/>
    <w:pPr>
      <w:spacing w:line="240" w:lineRule="auto"/>
    </w:pPr>
    <w:rPr>
      <w:rFonts w:ascii="Arial" w:eastAsia="MS Mincho" w:hAnsi="Arial" w:cs="Times New Roman"/>
      <w:szCs w:val="24"/>
      <w:lang w:eastAsia="ja-JP"/>
    </w:rPr>
  </w:style>
  <w:style w:type="paragraph" w:customStyle="1" w:styleId="Agenda2">
    <w:name w:val="Agenda 2"/>
    <w:basedOn w:val="Normal"/>
    <w:qFormat/>
    <w:rsid w:val="00EB01D6"/>
    <w:pPr>
      <w:numPr>
        <w:ilvl w:val="1"/>
        <w:numId w:val="22"/>
      </w:numPr>
      <w:tabs>
        <w:tab w:val="left" w:pos="7371"/>
      </w:tabs>
      <w:spacing w:after="120" w:line="240" w:lineRule="auto"/>
    </w:pPr>
    <w:rPr>
      <w:rFonts w:ascii="Arial" w:eastAsia="MS Mincho" w:hAnsi="Arial" w:cs="Arial"/>
    </w:rPr>
  </w:style>
  <w:style w:type="paragraph" w:customStyle="1" w:styleId="AgendaItem1">
    <w:name w:val="Agenda Item_1"/>
    <w:basedOn w:val="Normal"/>
    <w:next w:val="Normal"/>
    <w:rsid w:val="00EB01D6"/>
    <w:pPr>
      <w:numPr>
        <w:numId w:val="20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</w:rPr>
  </w:style>
  <w:style w:type="paragraph" w:customStyle="1" w:styleId="AgendaItem2">
    <w:name w:val="Agenda Item_2"/>
    <w:basedOn w:val="Normal"/>
    <w:rsid w:val="00EB01D6"/>
    <w:pPr>
      <w:numPr>
        <w:ilvl w:val="1"/>
        <w:numId w:val="20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</w:rPr>
  </w:style>
  <w:style w:type="paragraph" w:customStyle="1" w:styleId="equation">
    <w:name w:val="equation"/>
    <w:basedOn w:val="Normal"/>
    <w:next w:val="BodyText"/>
    <w:qFormat/>
    <w:rsid w:val="00EB01D6"/>
    <w:pPr>
      <w:keepNext/>
      <w:numPr>
        <w:numId w:val="23"/>
      </w:numPr>
      <w:tabs>
        <w:tab w:val="left" w:pos="142"/>
      </w:tabs>
      <w:spacing w:after="120" w:line="240" w:lineRule="auto"/>
      <w:ind w:left="720"/>
      <w:jc w:val="right"/>
    </w:pPr>
    <w:rPr>
      <w:rFonts w:ascii="Arial" w:eastAsia="MS Mincho" w:hAnsi="Arial" w:cs="Arial"/>
    </w:rPr>
  </w:style>
  <w:style w:type="paragraph" w:customStyle="1" w:styleId="WGnumbering">
    <w:name w:val="WG numbering"/>
    <w:basedOn w:val="Normal"/>
    <w:qFormat/>
    <w:rsid w:val="00EB01D6"/>
    <w:pPr>
      <w:numPr>
        <w:numId w:val="27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</w:rPr>
  </w:style>
  <w:style w:type="paragraph" w:customStyle="1" w:styleId="Agenda30">
    <w:name w:val="Agenda 3"/>
    <w:basedOn w:val="Normal"/>
    <w:autoRedefine/>
    <w:qFormat/>
    <w:rsid w:val="00EB01D6"/>
    <w:pPr>
      <w:numPr>
        <w:ilvl w:val="2"/>
        <w:numId w:val="24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EB01D6"/>
    <w:pPr>
      <w:numPr>
        <w:ilvl w:val="2"/>
        <w:numId w:val="22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lang w:val="fr-CA"/>
    </w:rPr>
  </w:style>
  <w:style w:type="paragraph" w:customStyle="1" w:styleId="NormalWeb1">
    <w:name w:val="Normal (Web)1"/>
    <w:basedOn w:val="Normal"/>
    <w:next w:val="NormalWeb"/>
    <w:rsid w:val="00EB01D6"/>
    <w:pPr>
      <w:spacing w:before="100" w:beforeAutospacing="1" w:after="100" w:afterAutospacing="1" w:line="240" w:lineRule="auto"/>
    </w:pPr>
    <w:rPr>
      <w:rFonts w:ascii="Arial" w:eastAsia="MS Mincho" w:hAnsi="Arial" w:cs="Arial"/>
    </w:rPr>
  </w:style>
  <w:style w:type="paragraph" w:customStyle="1" w:styleId="Article">
    <w:name w:val="Article"/>
    <w:basedOn w:val="Normal"/>
    <w:next w:val="Normal"/>
    <w:qFormat/>
    <w:rsid w:val="00EB01D6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EB01D6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EB01D6"/>
  </w:style>
  <w:style w:type="paragraph" w:customStyle="1" w:styleId="DocumentMap1">
    <w:name w:val="Document Map1"/>
    <w:basedOn w:val="Normal"/>
    <w:next w:val="DocumentMap"/>
    <w:link w:val="DocumentMapChar"/>
    <w:rsid w:val="00EB01D6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1"/>
    <w:rsid w:val="00EB01D6"/>
    <w:rPr>
      <w:rFonts w:ascii="Tahoma" w:eastAsia="MS Mincho" w:hAnsi="Tahoma" w:cs="Tahoma"/>
      <w:sz w:val="20"/>
      <w:szCs w:val="20"/>
      <w:shd w:val="clear" w:color="auto" w:fill="000080"/>
      <w:lang w:val="fr-FR"/>
    </w:rPr>
  </w:style>
  <w:style w:type="character" w:styleId="Emphasis">
    <w:name w:val="Emphasis"/>
    <w:basedOn w:val="DefaultParagraphFont"/>
    <w:rsid w:val="00EB01D6"/>
    <w:rPr>
      <w:i/>
      <w:iCs/>
    </w:rPr>
  </w:style>
  <w:style w:type="paragraph" w:customStyle="1" w:styleId="NoSpacing1">
    <w:name w:val="No Spacing1"/>
    <w:next w:val="NoSpacing"/>
    <w:uiPriority w:val="1"/>
    <w:qFormat/>
    <w:rsid w:val="00EB01D6"/>
    <w:pPr>
      <w:spacing w:line="240" w:lineRule="auto"/>
    </w:pPr>
    <w:rPr>
      <w:rFonts w:ascii="Arial" w:eastAsia="MS Mincho" w:hAnsi="Arial" w:cs="Arial"/>
    </w:rPr>
  </w:style>
  <w:style w:type="character" w:customStyle="1" w:styleId="IntenseEmphasis1">
    <w:name w:val="Intense Emphasis1"/>
    <w:basedOn w:val="DefaultParagraphFont"/>
    <w:uiPriority w:val="21"/>
    <w:rsid w:val="00EB01D6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EB01D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1D6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DefaultParagraphFont"/>
    <w:uiPriority w:val="32"/>
    <w:rsid w:val="00EB01D6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EB01D6"/>
    <w:pPr>
      <w:numPr>
        <w:numId w:val="25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EB01D6"/>
  </w:style>
  <w:style w:type="paragraph" w:customStyle="1" w:styleId="Bullet4">
    <w:name w:val="Bullet 4"/>
    <w:basedOn w:val="Normal"/>
    <w:qFormat/>
    <w:rsid w:val="00EB01D6"/>
    <w:pPr>
      <w:numPr>
        <w:numId w:val="29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EB01D6"/>
    <w:pPr>
      <w:numPr>
        <w:numId w:val="30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EB01D6"/>
    <w:pPr>
      <w:numPr>
        <w:numId w:val="31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EB01D6"/>
    <w:pPr>
      <w:outlineLvl w:val="9"/>
    </w:pPr>
    <w:rPr>
      <w:rFonts w:ascii="Cambria" w:eastAsia="MS Gothic" w:hAnsi="Cambria" w:cs="Times New Roman"/>
      <w:color w:val="4F81BD"/>
      <w:sz w:val="24"/>
      <w:szCs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EB01D6"/>
    <w:pPr>
      <w:spacing w:beforeLines="0" w:before="0"/>
      <w:jc w:val="left"/>
    </w:pPr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EB01D6"/>
    <w:rPr>
      <w:rFonts w:ascii="Calibri" w:eastAsia="Times New Roman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EB01D6"/>
  </w:style>
  <w:style w:type="paragraph" w:customStyle="1" w:styleId="Titredudocument">
    <w:name w:val="Titre du document"/>
    <w:basedOn w:val="Normal"/>
    <w:rsid w:val="00EB01D6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EB01D6"/>
    <w:pPr>
      <w:spacing w:line="216" w:lineRule="atLeast"/>
      <w:jc w:val="center"/>
    </w:pPr>
    <w:rPr>
      <w:rFonts w:eastAsia="Calibri" w:cs="Times New Roman"/>
      <w:noProof/>
      <w:sz w:val="18"/>
      <w:lang w:val="fr-FR" w:eastAsia="fr-FR"/>
    </w:rPr>
  </w:style>
  <w:style w:type="table" w:customStyle="1" w:styleId="TableGrid11">
    <w:name w:val="Table Grid11"/>
    <w:basedOn w:val="TableNormal"/>
    <w:next w:val="TableGrid"/>
    <w:uiPriority w:val="59"/>
    <w:rsid w:val="00EB01D6"/>
    <w:pPr>
      <w:spacing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B01D6"/>
    <w:pPr>
      <w:tabs>
        <w:tab w:val="left" w:pos="3686"/>
      </w:tabs>
      <w:spacing w:line="216" w:lineRule="atLeast"/>
    </w:pPr>
    <w:rPr>
      <w:rFonts w:eastAsia="Calibri" w:cs="Times New Roman"/>
      <w:color w:val="4F81BD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B01D6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EB01D6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EB01D6"/>
    <w:pPr>
      <w:spacing w:after="160" w:line="259" w:lineRule="auto"/>
      <w:ind w:left="566"/>
      <w:contextualSpacing/>
    </w:pPr>
    <w:rPr>
      <w:rFonts w:eastAsia="Calibri" w:cs="Times New Roman"/>
      <w:lang w:val="en-IE"/>
    </w:rPr>
  </w:style>
  <w:style w:type="paragraph" w:customStyle="1" w:styleId="BlockText1">
    <w:name w:val="Block Text1"/>
    <w:basedOn w:val="Normal"/>
    <w:next w:val="BlockText"/>
    <w:rsid w:val="00EB01D6"/>
    <w:pPr>
      <w:spacing w:after="160" w:line="259" w:lineRule="auto"/>
      <w:ind w:left="1440" w:right="1440"/>
    </w:pPr>
    <w:rPr>
      <w:rFonts w:eastAsia="Calibri" w:cs="Times New Roman"/>
      <w:lang w:val="en-IE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EB01D6"/>
    <w:pPr>
      <w:spacing w:after="160" w:line="259" w:lineRule="auto"/>
      <w:ind w:left="1134"/>
    </w:pPr>
    <w:rPr>
      <w:rFonts w:ascii="Calibri" w:eastAsia="Calibri" w:hAnsi="Calibri" w:cs="Times New Roman"/>
      <w:lang w:val="en-IE"/>
    </w:rPr>
  </w:style>
  <w:style w:type="character" w:customStyle="1" w:styleId="BodyTextIndent3Char">
    <w:name w:val="Body Text Indent 3 Char"/>
    <w:basedOn w:val="DefaultParagraphFont"/>
    <w:link w:val="BodyTextIndent31"/>
    <w:rsid w:val="00EB01D6"/>
    <w:rPr>
      <w:rFonts w:ascii="Calibri" w:eastAsia="Calibri" w:hAnsi="Calibri" w:cs="Times New Roman"/>
      <w:lang w:val="en-IE"/>
    </w:rPr>
  </w:style>
  <w:style w:type="paragraph" w:customStyle="1" w:styleId="IALABodyText">
    <w:name w:val="IALA Body Text"/>
    <w:basedOn w:val="Normal"/>
    <w:rsid w:val="00EB01D6"/>
    <w:pPr>
      <w:spacing w:before="120" w:after="160" w:line="259" w:lineRule="auto"/>
    </w:pPr>
    <w:rPr>
      <w:rFonts w:eastAsia="Calibri" w:cs="Times New Roman"/>
      <w:bCs/>
      <w:szCs w:val="20"/>
      <w:lang w:val="en-IE"/>
    </w:rPr>
  </w:style>
  <w:style w:type="paragraph" w:customStyle="1" w:styleId="IALABodyText0">
    <w:name w:val="IALA BodyText"/>
    <w:basedOn w:val="Normal"/>
    <w:rsid w:val="00EB01D6"/>
    <w:pPr>
      <w:spacing w:before="120" w:after="160" w:line="259" w:lineRule="auto"/>
    </w:pPr>
    <w:rPr>
      <w:rFonts w:eastAsia="Calibri" w:cs="Times New Roman"/>
      <w:b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lang w:val="en-IE" w:eastAsia="de-DE"/>
    </w:rPr>
  </w:style>
  <w:style w:type="paragraph" w:customStyle="1" w:styleId="IndexHeading1">
    <w:name w:val="Index Heading1"/>
    <w:basedOn w:val="Normal"/>
    <w:next w:val="Index1"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List21">
    <w:name w:val="List 21"/>
    <w:basedOn w:val="Normal"/>
    <w:next w:val="List2"/>
    <w:rsid w:val="00EB01D6"/>
    <w:pPr>
      <w:spacing w:after="160" w:line="259" w:lineRule="auto"/>
      <w:ind w:left="566" w:hanging="283"/>
      <w:contextualSpacing/>
    </w:pPr>
    <w:rPr>
      <w:rFonts w:eastAsia="Calibri" w:cs="Times New Roman"/>
      <w:lang w:val="en-IE"/>
    </w:rPr>
  </w:style>
  <w:style w:type="paragraph" w:customStyle="1" w:styleId="ListBullet31">
    <w:name w:val="List Bullet 31"/>
    <w:basedOn w:val="Normal"/>
    <w:next w:val="ListBullet3"/>
    <w:autoRedefine/>
    <w:rsid w:val="00EB01D6"/>
    <w:pPr>
      <w:numPr>
        <w:numId w:val="34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 w:cs="Times New Roman"/>
      <w:szCs w:val="20"/>
      <w:lang w:val="en-IE"/>
    </w:rPr>
  </w:style>
  <w:style w:type="paragraph" w:customStyle="1" w:styleId="Tabletext0">
    <w:name w:val="Table_text"/>
    <w:basedOn w:val="Normal"/>
    <w:rsid w:val="00EB01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sz w:val="18"/>
      <w:lang w:val="en-US"/>
    </w:rPr>
  </w:style>
  <w:style w:type="table" w:customStyle="1" w:styleId="Helios">
    <w:name w:val="Helios"/>
    <w:basedOn w:val="TableNormal"/>
    <w:uiPriority w:val="99"/>
    <w:rsid w:val="00EB01D6"/>
    <w:pPr>
      <w:spacing w:line="240" w:lineRule="auto"/>
    </w:pPr>
    <w:rPr>
      <w:rFonts w:ascii="Trebuchet MS" w:eastAsia="Times New Roman" w:hAnsi="Trebuchet MS" w:cs="Times New Roman"/>
      <w:sz w:val="18"/>
      <w:szCs w:val="20"/>
      <w:lang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EB01D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EB01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EB01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EB01D6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EB01D6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EB01D6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EB01D6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EB01D6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EB01D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EB01D6"/>
    <w:pPr>
      <w:spacing w:beforeLines="60" w:before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DocumentMap">
    <w:name w:val="Document Map"/>
    <w:basedOn w:val="Normal"/>
    <w:link w:val="DocumentMapChar1"/>
    <w:semiHidden/>
    <w:unhideWhenUsed/>
    <w:rsid w:val="00EB01D6"/>
    <w:pPr>
      <w:spacing w:beforeLines="6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DocumentMapChar1">
    <w:name w:val="Document Map Char1"/>
    <w:basedOn w:val="DefaultParagraphFont"/>
    <w:link w:val="DocumentMap"/>
    <w:semiHidden/>
    <w:rsid w:val="00EB01D6"/>
    <w:rPr>
      <w:rFonts w:ascii="Tahoma" w:eastAsia="Times New Roman" w:hAnsi="Tahoma" w:cs="Tahoma"/>
      <w:sz w:val="16"/>
      <w:szCs w:val="16"/>
      <w:lang w:eastAsia="fr-FR"/>
    </w:rPr>
  </w:style>
  <w:style w:type="paragraph" w:styleId="NoSpacing">
    <w:name w:val="No Spacing"/>
    <w:uiPriority w:val="1"/>
    <w:qFormat/>
    <w:rsid w:val="00EB01D6"/>
    <w:pPr>
      <w:spacing w:beforeLines="60" w:line="240" w:lineRule="auto"/>
      <w:jc w:val="both"/>
    </w:pPr>
    <w:rPr>
      <w:rFonts w:eastAsia="Times New Roman" w:cs="Times New Roman"/>
      <w:lang w:eastAsia="fr-FR"/>
    </w:rPr>
  </w:style>
  <w:style w:type="character" w:styleId="IntenseEmphasis">
    <w:name w:val="Intense Emphasis"/>
    <w:basedOn w:val="DefaultParagraphFont"/>
    <w:uiPriority w:val="21"/>
    <w:qFormat/>
    <w:rsid w:val="00EB01D6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1D6"/>
    <w:pPr>
      <w:pBdr>
        <w:bottom w:val="single" w:sz="4" w:space="4" w:color="4F81BD" w:themeColor="accent1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1">
    <w:name w:val="Intense Quote Char1"/>
    <w:basedOn w:val="DefaultParagraphFont"/>
    <w:uiPriority w:val="30"/>
    <w:rsid w:val="00EB01D6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EB01D6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EB01D6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lang w:eastAsia="fr-FR"/>
    </w:rPr>
  </w:style>
  <w:style w:type="paragraph" w:styleId="BlockText">
    <w:name w:val="Block Text"/>
    <w:basedOn w:val="Normal"/>
    <w:semiHidden/>
    <w:unhideWhenUsed/>
    <w:rsid w:val="00EB01D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beforeLines="60" w:before="144" w:line="240" w:lineRule="auto"/>
      <w:ind w:left="1152" w:right="1152"/>
      <w:jc w:val="both"/>
    </w:pPr>
    <w:rPr>
      <w:rFonts w:eastAsiaTheme="minorEastAsia"/>
      <w:i/>
      <w:iCs/>
      <w:color w:val="4F81BD" w:themeColor="accent1"/>
      <w:lang w:eastAsia="fr-FR"/>
    </w:rPr>
  </w:style>
  <w:style w:type="paragraph" w:styleId="BodyTextIndent3">
    <w:name w:val="Body Text Indent 3"/>
    <w:basedOn w:val="Normal"/>
    <w:link w:val="BodyTextIndent3Char1"/>
    <w:semiHidden/>
    <w:unhideWhenUsed/>
    <w:rsid w:val="00EB01D6"/>
    <w:pPr>
      <w:spacing w:beforeLines="60" w:before="144" w:after="120" w:line="240" w:lineRule="auto"/>
      <w:ind w:left="283"/>
      <w:jc w:val="both"/>
    </w:pPr>
    <w:rPr>
      <w:rFonts w:eastAsia="Times New Roman" w:cs="Times New Roman"/>
      <w:sz w:val="16"/>
      <w:szCs w:val="16"/>
      <w:lang w:eastAsia="fr-FR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EB01D6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EB01D6"/>
    <w:pPr>
      <w:spacing w:beforeLines="60" w:line="240" w:lineRule="auto"/>
      <w:ind w:left="220" w:hanging="220"/>
      <w:jc w:val="both"/>
    </w:pPr>
    <w:rPr>
      <w:rFonts w:eastAsia="Times New Roman" w:cs="Times New Roman"/>
      <w:lang w:eastAsia="fr-FR"/>
    </w:rPr>
  </w:style>
  <w:style w:type="paragraph" w:styleId="List2">
    <w:name w:val="List 2"/>
    <w:basedOn w:val="Normal"/>
    <w:semiHidden/>
    <w:unhideWhenUsed/>
    <w:rsid w:val="00EB01D6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lang w:eastAsia="fr-FR"/>
    </w:rPr>
  </w:style>
  <w:style w:type="paragraph" w:styleId="ListBullet3">
    <w:name w:val="List Bullet 3"/>
    <w:basedOn w:val="Normal"/>
    <w:semiHidden/>
    <w:unhideWhenUsed/>
    <w:rsid w:val="00EB01D6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lang w:eastAsia="fr-FR"/>
    </w:rPr>
  </w:style>
  <w:style w:type="paragraph" w:customStyle="1" w:styleId="Lista">
    <w:name w:val="List a"/>
    <w:basedOn w:val="Normal"/>
    <w:qFormat/>
    <w:rsid w:val="006203AE"/>
    <w:pPr>
      <w:tabs>
        <w:tab w:val="num" w:pos="360"/>
      </w:tabs>
      <w:spacing w:after="120" w:line="240" w:lineRule="auto"/>
      <w:ind w:left="360" w:hanging="360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6203AE"/>
    <w:pPr>
      <w:tabs>
        <w:tab w:val="num" w:pos="360"/>
      </w:tabs>
      <w:spacing w:after="120" w:line="216" w:lineRule="atLeast"/>
      <w:ind w:left="360" w:hanging="360"/>
    </w:pPr>
    <w:rPr>
      <w:rFonts w:eastAsia="Calibri" w:cs="Times New Roman"/>
      <w:sz w:val="20"/>
    </w:rPr>
  </w:style>
  <w:style w:type="paragraph" w:customStyle="1" w:styleId="ArticleHeading2">
    <w:name w:val="Article Heading 2"/>
    <w:basedOn w:val="Heading2"/>
    <w:next w:val="Normal"/>
    <w:rsid w:val="006203AE"/>
    <w:pPr>
      <w:tabs>
        <w:tab w:val="num" w:pos="0"/>
        <w:tab w:val="left" w:pos="851"/>
      </w:tabs>
      <w:spacing w:before="0" w:line="216" w:lineRule="atLeast"/>
      <w:ind w:left="851" w:right="851" w:hanging="851"/>
    </w:pPr>
    <w:rPr>
      <w:rFonts w:ascii="Calibri" w:eastAsia="MS Gothic" w:hAnsi="Calibri" w:cs="Times New Roman"/>
      <w:caps/>
      <w:color w:val="407EC9"/>
      <w:sz w:val="24"/>
      <w:szCs w:val="24"/>
    </w:rPr>
  </w:style>
  <w:style w:type="paragraph" w:customStyle="1" w:styleId="ArticleHeading3">
    <w:name w:val="Article Heading 3"/>
    <w:basedOn w:val="Heading3"/>
    <w:next w:val="BodyText"/>
    <w:rsid w:val="006203AE"/>
    <w:pPr>
      <w:keepNext/>
      <w:keepLines/>
      <w:numPr>
        <w:ilvl w:val="0"/>
        <w:numId w:val="0"/>
      </w:numPr>
      <w:tabs>
        <w:tab w:val="num" w:pos="360"/>
        <w:tab w:val="left" w:pos="851"/>
      </w:tabs>
      <w:spacing w:before="120" w:after="120" w:line="216" w:lineRule="atLeast"/>
      <w:ind w:right="851"/>
      <w:jc w:val="left"/>
    </w:pPr>
    <w:rPr>
      <w:rFonts w:ascii="Calibri" w:eastAsia="MS Gothic" w:hAnsi="Calibri" w:cs="Times New Roman"/>
      <w:b/>
      <w:bCs/>
      <w:smallCaps/>
      <w:color w:val="407EC9"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0D26B-9DD3-44A8-B4E4-563E77CB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1419</Words>
  <Characters>8090</Characters>
  <Application>Microsoft Office Word</Application>
  <DocSecurity>0</DocSecurity>
  <Lines>67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Phil Day</cp:lastModifiedBy>
  <cp:revision>21</cp:revision>
  <cp:lastPrinted>2017-10-24T12:08:00Z</cp:lastPrinted>
  <dcterms:created xsi:type="dcterms:W3CDTF">2017-10-26T09:59:00Z</dcterms:created>
  <dcterms:modified xsi:type="dcterms:W3CDTF">2017-10-27T15:25:00Z</dcterms:modified>
</cp:coreProperties>
</file>